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13F3BB" w14:textId="2B4791D6" w:rsidR="00132ED9" w:rsidRDefault="00807012">
      <w:pPr>
        <w:rPr>
          <w:rFonts w:hint="eastAsia"/>
        </w:rPr>
      </w:pPr>
      <w:r>
        <w:rPr>
          <w:noProof/>
          <w:lang w:eastAsia="ja-JP"/>
        </w:rPr>
        <mc:AlternateContent>
          <mc:Choice Requires="wps">
            <w:drawing>
              <wp:anchor distT="0" distB="0" distL="114300" distR="114300" simplePos="0" relativeHeight="251659264" behindDoc="0" locked="0" layoutInCell="1" allowOverlap="1" wp14:anchorId="5E5AAE45" wp14:editId="2169EDC8">
                <wp:simplePos x="0" y="0"/>
                <wp:positionH relativeFrom="column">
                  <wp:posOffset>444500</wp:posOffset>
                </wp:positionH>
                <wp:positionV relativeFrom="paragraph">
                  <wp:posOffset>4432300</wp:posOffset>
                </wp:positionV>
                <wp:extent cx="2150745" cy="5664200"/>
                <wp:effectExtent l="0" t="0"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0745" cy="566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083E2DCE" w14:textId="77777777" w:rsidR="00F9197B" w:rsidRPr="00CE07A3" w:rsidRDefault="00F9197B" w:rsidP="00B55D41">
                            <w:pPr>
                              <w:suppressOverlap/>
                              <w:rPr>
                                <w:rFonts w:asciiTheme="majorEastAsia" w:eastAsiaTheme="majorEastAsia" w:hAnsiTheme="majorEastAsia"/>
                                <w:b/>
                                <w:szCs w:val="20"/>
                                <w:lang w:eastAsia="ja-JP"/>
                              </w:rPr>
                            </w:pPr>
                            <w:r w:rsidRPr="00CE07A3">
                              <w:rPr>
                                <w:rFonts w:asciiTheme="majorEastAsia" w:eastAsiaTheme="majorEastAsia" w:hAnsiTheme="majorEastAsia" w:hint="eastAsia"/>
                                <w:b/>
                                <w:szCs w:val="20"/>
                                <w:lang w:eastAsia="ja-JP"/>
                              </w:rPr>
                              <w:t>ヘブル語聖書と</w:t>
                            </w:r>
                            <w:r w:rsidRPr="00CE07A3">
                              <w:rPr>
                                <w:rFonts w:asciiTheme="majorEastAsia" w:eastAsiaTheme="majorEastAsia" w:hAnsiTheme="majorEastAsia"/>
                                <w:b/>
                                <w:szCs w:val="20"/>
                                <w:lang w:eastAsia="ja-JP"/>
                              </w:rPr>
                              <w:t>70</w:t>
                            </w:r>
                            <w:r>
                              <w:rPr>
                                <w:rFonts w:asciiTheme="majorEastAsia" w:eastAsiaTheme="majorEastAsia" w:hAnsiTheme="majorEastAsia" w:hint="eastAsia"/>
                                <w:b/>
                                <w:szCs w:val="20"/>
                                <w:lang w:eastAsia="ja-JP"/>
                              </w:rPr>
                              <w:t>人</w:t>
                            </w:r>
                            <w:r w:rsidRPr="00CE07A3">
                              <w:rPr>
                                <w:rFonts w:asciiTheme="majorEastAsia" w:eastAsiaTheme="majorEastAsia" w:hAnsiTheme="majorEastAsia" w:hint="eastAsia"/>
                                <w:b/>
                                <w:szCs w:val="20"/>
                                <w:lang w:eastAsia="ja-JP"/>
                              </w:rPr>
                              <w:t>訳聖書</w:t>
                            </w:r>
                          </w:p>
                          <w:p w14:paraId="546FFFC4" w14:textId="77777777" w:rsidR="00F9197B" w:rsidRDefault="00F9197B" w:rsidP="00B55D41">
                            <w:pPr>
                              <w:suppressOverlap/>
                              <w:rPr>
                                <w:rFonts w:hint="eastAsia"/>
                                <w:szCs w:val="20"/>
                                <w:lang w:eastAsia="ja-JP"/>
                              </w:rPr>
                            </w:pPr>
                          </w:p>
                          <w:p w14:paraId="67B3EA6D" w14:textId="27250B04" w:rsidR="00F9197B" w:rsidRDefault="00F9197B" w:rsidP="00B55D41">
                            <w:pPr>
                              <w:suppressOverlap/>
                              <w:rPr>
                                <w:rFonts w:hint="eastAsia"/>
                                <w:szCs w:val="20"/>
                                <w:lang w:eastAsia="ja-JP"/>
                              </w:rPr>
                            </w:pPr>
                            <w:r>
                              <w:rPr>
                                <w:rFonts w:hint="eastAsia"/>
                                <w:szCs w:val="20"/>
                                <w:lang w:eastAsia="ja-JP"/>
                              </w:rPr>
                              <w:t>旧約聖書の書巻は、長い長い、何百年もの歴史にわたって書き記されてきました。神の宮を守ってきたレビ人たちは各書巻が記されると、忠実にその巻物を保管しました。神さまからの言葉だと理解したので書巻を守ったのです。神さまからの物ではないと思われる書巻は聖書に入れませんでした。聖書を私たちが信頼できるのはなぜでしょう。それは、最初に書かれた書巻も、最後に書かれた書巻も同じ言葉が使われているのです。巻物のすべての言葉は、数頁を除いてヘブル語で書かれています。千年にもわたって言葉は変わりませんでした。筆記者たちにはその巻物の言葉は、清く聖なるものでした。つまり、彼らはその言葉はとてもとても重要で、神さまから来たと考えました。筆記者はだれ一人として巻物の言葉を一言も変えようとはしませんでした。そのため、ヘブル語は何百年にもわたって、殆ど同じままだったのです。バビロンの捕囚にあった七十年の後、あるイスラエル人たちはエルサレムに帰ってきました。その時、彼らはアラム語という言葉を使いました。ヘブル語はもう使っていなかったのです。でも、二つの言葉はよく似ていて、イスラエルの人達は律法の書のヘブル語をまだ理解できました。神さまは、人々が神さまとその愛を確実に分かるようにされたのです。もっと沢山のイスラエル人たちはバビロンに残りましたが、後にダリヨス王がバビロンの軍隊を滅ぼして、ペルシャという国になりました。それから二百年後、アレクサンダー大王がペルシャを征服して、ギリシャ帝国の一部にしました。イスラエル人たちは、今やギリシャの支配者を持つようになり、ギリシャ語を使うようになりました。もし、ギリシャ語を使ったら律法と預言者のヘブル語を、どのようにして読めるのでしょうか。当時、ギリシャにはプトレマイオス二世という王がいました。この王様は知恵と書物が大好きで、アレクサンドリアの町に大きな図書館を建てました。そこに、律法と預言者のヘブル語の聖書も入れたいと望んだのです。しかも、ギリシャ語で読みたいと願いました。あまり確かなことは分かっていないのですが、どうもプトレマイオスが律法の書を初めて翻訳させたようです。つまり、ヘブル語の書物をギリシャ語に翻訳できるイスラエルの筆記者を見つけたのでした。プトレマイオスがギリシャ語にした書巻は、モーセが書いた五巻の律法の書である、五書でした。それは、セプチュアジンタ（</w:t>
                            </w:r>
                            <w:r>
                              <w:rPr>
                                <w:szCs w:val="20"/>
                                <w:lang w:eastAsia="ja-JP"/>
                              </w:rPr>
                              <w:t>70</w:t>
                            </w:r>
                            <w:r>
                              <w:rPr>
                                <w:rFonts w:hint="eastAsia"/>
                                <w:szCs w:val="20"/>
                                <w:lang w:eastAsia="ja-JP"/>
                              </w:rPr>
                              <w:t>人訳聖書）と呼ばれました。セプチュアジンタというのは、</w:t>
                            </w:r>
                            <w:r>
                              <w:rPr>
                                <w:szCs w:val="20"/>
                                <w:lang w:eastAsia="ja-JP"/>
                              </w:rPr>
                              <w:t>70</w:t>
                            </w:r>
                            <w:r>
                              <w:rPr>
                                <w:rFonts w:hint="eastAsia"/>
                                <w:szCs w:val="20"/>
                                <w:lang w:eastAsia="ja-JP"/>
                              </w:rPr>
                              <w:t>という意味です。古いギリシャの記録によると、プトレマイオスは</w:t>
                            </w:r>
                            <w:r>
                              <w:rPr>
                                <w:szCs w:val="20"/>
                                <w:lang w:eastAsia="ja-JP"/>
                              </w:rPr>
                              <w:t>70</w:t>
                            </w:r>
                            <w:r>
                              <w:rPr>
                                <w:rFonts w:hint="eastAsia"/>
                                <w:szCs w:val="20"/>
                                <w:lang w:eastAsia="ja-JP"/>
                              </w:rPr>
                              <w:t>人の筆記者に律法の書のギリシャ語訳を書くように命じました。それで、その書物は</w:t>
                            </w:r>
                            <w:r>
                              <w:rPr>
                                <w:szCs w:val="20"/>
                                <w:lang w:eastAsia="ja-JP"/>
                              </w:rPr>
                              <w:t>70</w:t>
                            </w:r>
                            <w:r>
                              <w:rPr>
                                <w:rFonts w:hint="eastAsia"/>
                                <w:szCs w:val="20"/>
                                <w:lang w:eastAsia="ja-JP"/>
                              </w:rPr>
                              <w:t>人訳という名がつきました。後になって、ヘブル語の歴史書、預言書、ダビデ王の詩編がギリシャ語に翻訳されました。イエス様が生まれる前までには、すべてのヘブル語聖書が</w:t>
                            </w:r>
                            <w:r>
                              <w:rPr>
                                <w:szCs w:val="20"/>
                                <w:lang w:eastAsia="ja-JP"/>
                              </w:rPr>
                              <w:t>70</w:t>
                            </w:r>
                            <w:r>
                              <w:rPr>
                                <w:rFonts w:hint="eastAsia"/>
                                <w:szCs w:val="20"/>
                                <w:lang w:eastAsia="ja-JP"/>
                              </w:rPr>
                              <w:t>人訳にはいりました。これが、イエス様の時代の聖書でした。ここに、私たちが聖書を信頼することのできる十分な理由があります。神さまは、イスラエルの歴史が変化する時代を通して、聖なる書物を守って下さったのです。神さまは、聖書の書巻を、バビロンの時代から、ペルシャの時代を経て、ギリシャの時代にいたるまで守られたのです。神さまからの言葉を記した書物は、ユダヤ人の筆記者の所にありましたが、ちょうど良い時に、この書物は人々が自分たち自身の言葉で読めるように用意されたのです。</w:t>
                            </w:r>
                          </w:p>
                          <w:p w14:paraId="76577735" w14:textId="1E51302E" w:rsidR="00F9197B" w:rsidRPr="00C10793" w:rsidRDefault="00F9197B" w:rsidP="004A3195">
                            <w:pPr>
                              <w:ind w:firstLineChars="91" w:firstLine="173"/>
                              <w:rPr>
                                <w:rFonts w:asciiTheme="minorEastAsia" w:hAnsiTheme="minorEastAsia" w:cs="Times New Roman"/>
                                <w:sz w:val="19"/>
                                <w:szCs w:val="19"/>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5pt;margin-top:349pt;width:169.35pt;height:4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" filled="f" stroked="f">
                <v:textbox style="mso-next-textbox:#Text Box 22">
                  <w:txbxContent>
                    <w:p w14:paraId="083E2DCE" w14:textId="77777777" w:rsidR="00F9197B" w:rsidRPr="00CE07A3" w:rsidRDefault="00F9197B" w:rsidP="00B55D41">
                      <w:pPr>
                        <w:suppressOverlap/>
                        <w:rPr>
                          <w:rFonts w:asciiTheme="majorEastAsia" w:eastAsiaTheme="majorEastAsia" w:hAnsiTheme="majorEastAsia"/>
                          <w:b/>
                          <w:szCs w:val="20"/>
                          <w:lang w:eastAsia="ja-JP"/>
                        </w:rPr>
                      </w:pPr>
                      <w:r w:rsidRPr="00CE07A3">
                        <w:rPr>
                          <w:rFonts w:asciiTheme="majorEastAsia" w:eastAsiaTheme="majorEastAsia" w:hAnsiTheme="majorEastAsia" w:hint="eastAsia"/>
                          <w:b/>
                          <w:szCs w:val="20"/>
                          <w:lang w:eastAsia="ja-JP"/>
                        </w:rPr>
                        <w:t>ヘブル語聖書と</w:t>
                      </w:r>
                      <w:r w:rsidRPr="00CE07A3">
                        <w:rPr>
                          <w:rFonts w:asciiTheme="majorEastAsia" w:eastAsiaTheme="majorEastAsia" w:hAnsiTheme="majorEastAsia"/>
                          <w:b/>
                          <w:szCs w:val="20"/>
                          <w:lang w:eastAsia="ja-JP"/>
                        </w:rPr>
                        <w:t>70</w:t>
                      </w:r>
                      <w:r>
                        <w:rPr>
                          <w:rFonts w:asciiTheme="majorEastAsia" w:eastAsiaTheme="majorEastAsia" w:hAnsiTheme="majorEastAsia" w:hint="eastAsia"/>
                          <w:b/>
                          <w:szCs w:val="20"/>
                          <w:lang w:eastAsia="ja-JP"/>
                        </w:rPr>
                        <w:t>人</w:t>
                      </w:r>
                      <w:r w:rsidRPr="00CE07A3">
                        <w:rPr>
                          <w:rFonts w:asciiTheme="majorEastAsia" w:eastAsiaTheme="majorEastAsia" w:hAnsiTheme="majorEastAsia" w:hint="eastAsia"/>
                          <w:b/>
                          <w:szCs w:val="20"/>
                          <w:lang w:eastAsia="ja-JP"/>
                        </w:rPr>
                        <w:t>訳聖書</w:t>
                      </w:r>
                    </w:p>
                    <w:p w14:paraId="546FFFC4" w14:textId="77777777" w:rsidR="00F9197B" w:rsidRDefault="00F9197B" w:rsidP="00B55D41">
                      <w:pPr>
                        <w:suppressOverlap/>
                        <w:rPr>
                          <w:rFonts w:hint="eastAsia"/>
                          <w:szCs w:val="20"/>
                          <w:lang w:eastAsia="ja-JP"/>
                        </w:rPr>
                      </w:pPr>
                    </w:p>
                    <w:p w14:paraId="67B3EA6D" w14:textId="27250B04" w:rsidR="00F9197B" w:rsidRDefault="00F9197B" w:rsidP="00B55D41">
                      <w:pPr>
                        <w:suppressOverlap/>
                        <w:rPr>
                          <w:rFonts w:hint="eastAsia"/>
                          <w:szCs w:val="20"/>
                          <w:lang w:eastAsia="ja-JP"/>
                        </w:rPr>
                      </w:pPr>
                      <w:r>
                        <w:rPr>
                          <w:rFonts w:hint="eastAsia"/>
                          <w:szCs w:val="20"/>
                          <w:lang w:eastAsia="ja-JP"/>
                        </w:rPr>
                        <w:t>旧約聖書の書巻は、長い長い、何百年もの歴史にわたって書き記されてきました。神の宮を守ってきたレビ人たちは各書巻が記されると、忠実にその巻物を保管しました。神さまからの言葉だと理解したので書巻を守ったのです。神さまからの物ではないと思われる書巻は聖書に入れませんでした。聖書を私たちが信頼できるのはなぜでしょう。それは、最初に書かれた書巻も、最後に書かれた書巻も同じ言葉が使われているのです。巻物のすべての言葉は、数頁を除いてヘブル語で書かれています。千年にもわたって言葉は変わりませんでした。筆記者たちにはその巻物の言葉は、清く聖なるものでした。つまり、彼らはその言葉はとてもとても重要で、神さまから来たと考えました。筆記者はだれ一人として巻物の言葉を一言も変えようとはしませんでした。そのため、ヘブル語は何百年にもわたって、殆ど同じままだったのです。バビロンの捕囚にあった七十年の後、あるイスラエル人たちはエルサレムに帰ってきました。その時、彼らはアラム語という言葉を使いました。ヘブル語はもう使っていなかったのです。でも、二つの言葉はよく似ていて、イスラエルの人達は律法の書のヘブル語をまだ理解できました。神さまは、人々が神さまとその愛を確実に分かるようにされたのです。もっと沢山のイスラエル人たちはバビロンに残りましたが、後にダリヨス王がバビロンの軍隊を滅ぼして、ペルシャという国になりました。それから二百年後、アレクサンダー大王がペルシャを征服して、ギリシャ帝国の一部にしました。イスラエル人たちは、今やギリシャの支配者を持つようになり、ギリシャ語を使うようになりました。もし、ギリシャ語を使ったら律法と預言者のヘブル語を、どのようにして読めるのでしょうか。当時、ギリシャにはプトレマイオス二世という王がいました。この王様は知恵と書物が大好きで、アレクサンドリアの町に大きな図書館を建てました。そこに、律法と預言者のヘブル語の聖書も入れたいと望んだのです。しかも、ギリシャ語で読みたいと願いました。あまり確かなことは分かっていないのですが、どうもプトレマイオスが律法の書を初めて翻訳させたようです。つまり、ヘブル語の書物をギリシャ語に翻訳できるイスラエルの筆記者を見つけたのでした。プトレマイオスがギリシャ語にした書巻は、モーセが書いた五巻の律法の書である、五書でした。それは、セプチュアジンタ（</w:t>
                      </w:r>
                      <w:r>
                        <w:rPr>
                          <w:szCs w:val="20"/>
                          <w:lang w:eastAsia="ja-JP"/>
                        </w:rPr>
                        <w:t>70</w:t>
                      </w:r>
                      <w:r>
                        <w:rPr>
                          <w:rFonts w:hint="eastAsia"/>
                          <w:szCs w:val="20"/>
                          <w:lang w:eastAsia="ja-JP"/>
                        </w:rPr>
                        <w:t>人訳聖書）と呼ばれました。セプチュアジンタというのは、</w:t>
                      </w:r>
                      <w:r>
                        <w:rPr>
                          <w:szCs w:val="20"/>
                          <w:lang w:eastAsia="ja-JP"/>
                        </w:rPr>
                        <w:t>70</w:t>
                      </w:r>
                      <w:r>
                        <w:rPr>
                          <w:rFonts w:hint="eastAsia"/>
                          <w:szCs w:val="20"/>
                          <w:lang w:eastAsia="ja-JP"/>
                        </w:rPr>
                        <w:t>という意味です。古いギリシャの記録によると、プトレマイオスは</w:t>
                      </w:r>
                      <w:r>
                        <w:rPr>
                          <w:szCs w:val="20"/>
                          <w:lang w:eastAsia="ja-JP"/>
                        </w:rPr>
                        <w:t>70</w:t>
                      </w:r>
                      <w:r>
                        <w:rPr>
                          <w:rFonts w:hint="eastAsia"/>
                          <w:szCs w:val="20"/>
                          <w:lang w:eastAsia="ja-JP"/>
                        </w:rPr>
                        <w:t>人の筆記者に律法の書のギリシャ語訳を書くように命じました。それで、その書物は</w:t>
                      </w:r>
                      <w:r>
                        <w:rPr>
                          <w:szCs w:val="20"/>
                          <w:lang w:eastAsia="ja-JP"/>
                        </w:rPr>
                        <w:t>70</w:t>
                      </w:r>
                      <w:r>
                        <w:rPr>
                          <w:rFonts w:hint="eastAsia"/>
                          <w:szCs w:val="20"/>
                          <w:lang w:eastAsia="ja-JP"/>
                        </w:rPr>
                        <w:t>人訳という名がつきました。後になって、ヘブル語の歴史書、預言書、ダビデ王の詩編がギリシャ語に翻訳されました。イエス様が生まれる前までには、すべてのヘブル語聖書が</w:t>
                      </w:r>
                      <w:r>
                        <w:rPr>
                          <w:szCs w:val="20"/>
                          <w:lang w:eastAsia="ja-JP"/>
                        </w:rPr>
                        <w:t>70</w:t>
                      </w:r>
                      <w:r>
                        <w:rPr>
                          <w:rFonts w:hint="eastAsia"/>
                          <w:szCs w:val="20"/>
                          <w:lang w:eastAsia="ja-JP"/>
                        </w:rPr>
                        <w:t>人訳にはいりました。これが、イエス様の時代の聖書でした。ここに、私たちが聖書を信頼することのできる十分な理由があります。神さまは、イスラエルの歴史が変化する時代を通して、聖なる書物を守って下さったのです。神さまは、聖書の書巻を、バビロンの時代から、ペルシャの時代を経て、ギリシャの時代にいたるまで守られたのです。神さまからの言葉を記した書物は、ユダヤ人の筆記者の所にありましたが、ちょうど良い時に、この書物は人々が自分たち自身の言葉で読めるように用意されたのです。</w:t>
                      </w:r>
                    </w:p>
                    <w:p w14:paraId="76577735" w14:textId="1E51302E" w:rsidR="00F9197B" w:rsidRPr="00C10793" w:rsidRDefault="00F9197B" w:rsidP="004A3195">
                      <w:pPr>
                        <w:ind w:firstLineChars="91" w:firstLine="173"/>
                        <w:rPr>
                          <w:rFonts w:asciiTheme="minorEastAsia" w:hAnsiTheme="minorEastAsia" w:cs="Times New Roman"/>
                          <w:sz w:val="19"/>
                          <w:szCs w:val="19"/>
                          <w:lang w:eastAsia="ja-JP"/>
                        </w:rPr>
                      </w:pPr>
                    </w:p>
                  </w:txbxContent>
                </v:textbox>
              </v:shape>
            </w:pict>
          </mc:Fallback>
        </mc:AlternateContent>
      </w:r>
      <w:r>
        <w:rPr>
          <w:noProof/>
          <w:lang w:eastAsia="ja-JP"/>
        </w:rPr>
        <mc:AlternateContent>
          <mc:Choice Requires="wps">
            <w:drawing>
              <wp:anchor distT="0" distB="0" distL="114300" distR="114300" simplePos="0" relativeHeight="251677696" behindDoc="0" locked="0" layoutInCell="1" allowOverlap="1" wp14:anchorId="54291EBB" wp14:editId="5F5564EC">
                <wp:simplePos x="0" y="0"/>
                <wp:positionH relativeFrom="column">
                  <wp:posOffset>2592070</wp:posOffset>
                </wp:positionH>
                <wp:positionV relativeFrom="paragraph">
                  <wp:posOffset>4457700</wp:posOffset>
                </wp:positionV>
                <wp:extent cx="2297430" cy="4737735"/>
                <wp:effectExtent l="0" t="0" r="0" b="12065"/>
                <wp:wrapNone/>
                <wp:docPr id="22" name="Text Box 22"/>
                <wp:cNvGraphicFramePr/>
                <a:graphic xmlns:a="http://schemas.openxmlformats.org/drawingml/2006/main">
                  <a:graphicData uri="http://schemas.microsoft.com/office/word/2010/wordprocessingShape">
                    <wps:wsp>
                      <wps:cNvSpPr txBox="1"/>
                      <wps:spPr>
                        <a:xfrm>
                          <a:off x="0" y="0"/>
                          <a:ext cx="2297430" cy="4737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left:0;text-align:left;margin-left:204.1pt;margin-top:351pt;width:180.9pt;height:37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" filled="f" stroked="f" strokeweight=".5pt">
                <v:textbox style="mso-next-textbox:#Text Box 4">
                  <w:txbxContent/>
                </v:textbox>
              </v:shape>
            </w:pict>
          </mc:Fallback>
        </mc:AlternateContent>
      </w:r>
      <w:r w:rsidR="00B55D41">
        <w:rPr>
          <w:noProof/>
          <w:lang w:eastAsia="ja-JP"/>
        </w:rPr>
        <mc:AlternateContent>
          <mc:Choice Requires="wps">
            <w:drawing>
              <wp:anchor distT="0" distB="0" distL="114300" distR="114300" simplePos="0" relativeHeight="251667456" behindDoc="0" locked="0" layoutInCell="1" allowOverlap="1" wp14:anchorId="4F2BA090" wp14:editId="73B27CC8">
                <wp:simplePos x="0" y="0"/>
                <wp:positionH relativeFrom="column">
                  <wp:posOffset>2675890</wp:posOffset>
                </wp:positionH>
                <wp:positionV relativeFrom="paragraph">
                  <wp:posOffset>9482455</wp:posOffset>
                </wp:positionV>
                <wp:extent cx="4244975" cy="685165"/>
                <wp:effectExtent l="0" t="0" r="0" b="635"/>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975" cy="68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FFF27" w14:textId="3AE9E0A9" w:rsidR="00F9197B" w:rsidRPr="00B55D41" w:rsidRDefault="00F9197B" w:rsidP="00B55D41">
                            <w:pPr>
                              <w:suppressOverlap/>
                              <w:rPr>
                                <w:rFonts w:ascii="바탕체" w:eastAsia="바탕체" w:hAnsi="바탕체"/>
                                <w:sz w:val="28"/>
                                <w:szCs w:val="28"/>
                                <w:lang w:eastAsia="ja-JP"/>
                              </w:rPr>
                            </w:pPr>
                            <w:r w:rsidRPr="00B55D41">
                              <w:rPr>
                                <w:rFonts w:hint="eastAsia"/>
                                <w:sz w:val="28"/>
                                <w:szCs w:val="28"/>
                                <w:lang w:eastAsia="ja-JP"/>
                              </w:rPr>
                              <w:t>もし、自分の財産を全部勘定すると、必ず、儲けも</w:t>
                            </w:r>
                            <w:r>
                              <w:rPr>
                                <w:rFonts w:hint="eastAsia"/>
                                <w:sz w:val="28"/>
                                <w:szCs w:val="28"/>
                                <w:lang w:eastAsia="ja-JP"/>
                              </w:rPr>
                              <w:t>明らかになる</w:t>
                            </w:r>
                            <w:r w:rsidRPr="00B55D41">
                              <w:rPr>
                                <w:rFonts w:hint="eastAsia"/>
                                <w:sz w:val="28"/>
                                <w:szCs w:val="28"/>
                                <w:lang w:eastAsia="ja-JP"/>
                              </w:rPr>
                              <w:t>でしょう。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left:0;text-align:left;margin-left:210.7pt;margin-top:746.65pt;width:334.25pt;height:5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" filled="f" stroked="f">
                <v:textbox>
                  <w:txbxContent>
                    <w:p w14:paraId="6C9FFF27" w14:textId="3AE9E0A9" w:rsidR="00F9197B" w:rsidRPr="00B55D41" w:rsidRDefault="00F9197B" w:rsidP="00B55D41">
                      <w:pPr>
                        <w:suppressOverlap/>
                        <w:rPr>
                          <w:rFonts w:ascii="바탕체" w:eastAsia="바탕체" w:hAnsi="바탕체"/>
                          <w:sz w:val="28"/>
                          <w:szCs w:val="28"/>
                          <w:lang w:eastAsia="ja-JP"/>
                        </w:rPr>
                      </w:pPr>
                      <w:r w:rsidRPr="00B55D41">
                        <w:rPr>
                          <w:rFonts w:hint="eastAsia"/>
                          <w:sz w:val="28"/>
                          <w:szCs w:val="28"/>
                          <w:lang w:eastAsia="ja-JP"/>
                        </w:rPr>
                        <w:t>もし、自分の財産を全部勘定すると、必ず、儲けも</w:t>
                      </w:r>
                      <w:r>
                        <w:rPr>
                          <w:rFonts w:hint="eastAsia"/>
                          <w:sz w:val="28"/>
                          <w:szCs w:val="28"/>
                          <w:lang w:eastAsia="ja-JP"/>
                        </w:rPr>
                        <w:t>明らかになる</w:t>
                      </w:r>
                      <w:r w:rsidRPr="00B55D41">
                        <w:rPr>
                          <w:rFonts w:hint="eastAsia"/>
                          <w:sz w:val="28"/>
                          <w:szCs w:val="28"/>
                          <w:lang w:eastAsia="ja-JP"/>
                        </w:rPr>
                        <w:t>でしょう。</w:t>
                      </w:r>
                    </w:p>
                  </w:txbxContent>
                </v:textbox>
              </v:shape>
            </w:pict>
          </mc:Fallback>
        </mc:AlternateContent>
      </w:r>
      <w:r w:rsidR="00AB3196">
        <w:rPr>
          <w:noProof/>
          <w:lang w:eastAsia="ja-JP"/>
        </w:rPr>
        <mc:AlternateContent>
          <mc:Choice Requires="wps">
            <w:drawing>
              <wp:anchor distT="0" distB="0" distL="114300" distR="114300" simplePos="0" relativeHeight="251660288" behindDoc="0" locked="0" layoutInCell="1" allowOverlap="1" wp14:anchorId="3E281B29" wp14:editId="27B99F36">
                <wp:simplePos x="0" y="0"/>
                <wp:positionH relativeFrom="column">
                  <wp:posOffset>4859655</wp:posOffset>
                </wp:positionH>
                <wp:positionV relativeFrom="paragraph">
                  <wp:posOffset>1439545</wp:posOffset>
                </wp:positionV>
                <wp:extent cx="2125345" cy="7755255"/>
                <wp:effectExtent l="0"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775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382.65pt;margin-top:113.35pt;width:167.35pt;height:61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" filled="f" stroked="f">
                <v:textbox>
                  <w:txbxContent/>
                </v:textbox>
              </v:shape>
            </w:pict>
          </mc:Fallback>
        </mc:AlternateContent>
      </w:r>
      <w:r w:rsidR="00EB56DE">
        <w:rPr>
          <w:noProof/>
          <w:lang w:eastAsia="ja-JP"/>
        </w:rPr>
        <mc:AlternateContent>
          <mc:Choice Requires="wps">
            <w:drawing>
              <wp:anchor distT="0" distB="0" distL="114300" distR="114300" simplePos="0" relativeHeight="251669504" behindDoc="0" locked="0" layoutInCell="1" allowOverlap="1" wp14:anchorId="4F5DCBEB" wp14:editId="54A3C87C">
                <wp:simplePos x="0" y="0"/>
                <wp:positionH relativeFrom="column">
                  <wp:posOffset>6481445</wp:posOffset>
                </wp:positionH>
                <wp:positionV relativeFrom="paragraph">
                  <wp:posOffset>167167</wp:posOffset>
                </wp:positionV>
                <wp:extent cx="417830" cy="225425"/>
                <wp:effectExtent l="0" t="0" r="0" b="3175"/>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DE635" w14:textId="77777777" w:rsidR="00F9197B" w:rsidRDefault="00F9197B" w:rsidP="008D3281">
                            <w:pPr>
                              <w:rPr>
                                <w:rFonts w:hint="eastAsia"/>
                              </w:rPr>
                            </w:pPr>
                            <w:r>
                              <w:rPr>
                                <w:rFonts w:hint="eastAsia"/>
                              </w:rPr>
                              <w:t>No.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510.35pt;margin-top:13.15pt;width:32.9pt;height:1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TuAIAAL8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" filled="f" stroked="f">
                <v:textbox inset="5.85pt,.7pt,5.85pt,.7pt">
                  <w:txbxContent>
                    <w:p w14:paraId="2CFDE635" w14:textId="77777777" w:rsidR="000D1037" w:rsidRDefault="000D1037" w:rsidP="008D3281">
                      <w:r>
                        <w:rPr>
                          <w:rFonts w:hint="eastAsia"/>
                        </w:rPr>
                        <w:t>No.</w:t>
                      </w:r>
                    </w:p>
                  </w:txbxContent>
                </v:textbox>
              </v:shape>
            </w:pict>
          </mc:Fallback>
        </mc:AlternateContent>
      </w:r>
      <w:r w:rsidR="00F96DC4">
        <w:rPr>
          <w:noProof/>
          <w:lang w:eastAsia="ja-JP"/>
        </w:rPr>
        <mc:AlternateContent>
          <mc:Choice Requires="wps">
            <w:drawing>
              <wp:anchor distT="0" distB="0" distL="114300" distR="114300" simplePos="0" relativeHeight="251679744" behindDoc="0" locked="0" layoutInCell="1" allowOverlap="1" wp14:anchorId="24D35F6D" wp14:editId="2BB7AD3D">
                <wp:simplePos x="0" y="0"/>
                <wp:positionH relativeFrom="column">
                  <wp:posOffset>4376420</wp:posOffset>
                </wp:positionH>
                <wp:positionV relativeFrom="paragraph">
                  <wp:posOffset>242570</wp:posOffset>
                </wp:positionV>
                <wp:extent cx="1892300" cy="224790"/>
                <wp:effectExtent l="0" t="0" r="0" b="3810"/>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B9E2B" w14:textId="4AC07CD5" w:rsidR="00F9197B" w:rsidRPr="00F96DC4" w:rsidRDefault="00F9197B" w:rsidP="00CE1494">
                            <w:pPr>
                              <w:rPr>
                                <w:rFonts w:eastAsia="맑은 고딕"/>
                              </w:rPr>
                            </w:pPr>
                            <w:r>
                              <w:rPr>
                                <w:rFonts w:hint="eastAsia"/>
                              </w:rPr>
                              <w:t>201</w:t>
                            </w:r>
                            <w:r>
                              <w:rPr>
                                <w:rFonts w:eastAsia="맑은 고딕" w:hint="eastAsia"/>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344.6pt;margin-top:19.1pt;width:149pt;height:1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" filled="f" stroked="f">
                <v:textbox inset="5.85pt,.7pt,5.85pt,.7pt">
                  <w:txbxContent>
                    <w:p w14:paraId="653B9E2B" w14:textId="4AC07CD5" w:rsidR="000D1037" w:rsidRPr="00F96DC4" w:rsidRDefault="00F96DC4" w:rsidP="00CE1494">
                      <w:pPr>
                        <w:rPr>
                          <w:rFonts w:eastAsia="맑은 고딕"/>
                        </w:rPr>
                      </w:pPr>
                      <w:r>
                        <w:rPr>
                          <w:rFonts w:hint="eastAsia"/>
                        </w:rPr>
                        <w:t>201</w:t>
                      </w:r>
                      <w:r>
                        <w:rPr>
                          <w:rFonts w:eastAsia="맑은 고딕" w:hint="eastAsia"/>
                        </w:rPr>
                        <w:t>3</w:t>
                      </w:r>
                    </w:p>
                  </w:txbxContent>
                </v:textbox>
              </v:shape>
            </w:pict>
          </mc:Fallback>
        </mc:AlternateContent>
      </w:r>
      <w:r w:rsidR="00EF7081">
        <w:rPr>
          <w:noProof/>
          <w:lang w:eastAsia="ja-JP"/>
        </w:rPr>
        <mc:AlternateContent>
          <mc:Choice Requires="wps">
            <w:drawing>
              <wp:anchor distT="0" distB="0" distL="114300" distR="114300" simplePos="0" relativeHeight="251662336" behindDoc="0" locked="0" layoutInCell="1" allowOverlap="1" wp14:anchorId="3A30A449" wp14:editId="2B3CA63B">
                <wp:simplePos x="0" y="0"/>
                <wp:positionH relativeFrom="column">
                  <wp:posOffset>3111500</wp:posOffset>
                </wp:positionH>
                <wp:positionV relativeFrom="paragraph">
                  <wp:posOffset>9486900</wp:posOffset>
                </wp:positionV>
                <wp:extent cx="3333115" cy="6858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245pt;margin-top:747pt;width:262.4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" filled="f" stroked="f">
                <v:textbox>
                  <w:txbxContent/>
                </v:textbox>
              </v:shape>
            </w:pict>
          </mc:Fallback>
        </mc:AlternateContent>
      </w:r>
      <w:r w:rsidR="00603CB6">
        <w:rPr>
          <w:noProof/>
          <w:lang w:eastAsia="ja-JP"/>
        </w:rPr>
        <mc:AlternateContent>
          <mc:Choice Requires="wps">
            <w:drawing>
              <wp:anchor distT="0" distB="0" distL="114300" distR="114300" simplePos="0" relativeHeight="251658240" behindDoc="0" locked="0" layoutInCell="1" allowOverlap="1" wp14:anchorId="1EF02536" wp14:editId="171F618A">
                <wp:simplePos x="0" y="0"/>
                <wp:positionH relativeFrom="column">
                  <wp:posOffset>518721</wp:posOffset>
                </wp:positionH>
                <wp:positionV relativeFrom="paragraph">
                  <wp:posOffset>1688303</wp:posOffset>
                </wp:positionV>
                <wp:extent cx="4029740" cy="1860121"/>
                <wp:effectExtent l="0" t="0" r="0" b="69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740" cy="1860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828D0" w14:textId="77777777" w:rsidR="00F9197B" w:rsidRDefault="00F9197B" w:rsidP="007C2BB2">
                            <w:pPr>
                              <w:rPr>
                                <w:rFonts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3" type="#_x0000_t202" style="position:absolute;left:0;text-align:left;margin-left:40.85pt;margin-top:132.95pt;width:317.3pt;height:14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K/uuQ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" filled="f" stroked="f">
                <v:textbox>
                  <w:txbxContent>
                    <w:p w14:paraId="32E828D0" w14:textId="77777777" w:rsidR="000D1037" w:rsidRDefault="000D1037" w:rsidP="007C2BB2"/>
                  </w:txbxContent>
                </v:textbox>
              </v:shape>
            </w:pict>
          </mc:Fallback>
        </mc:AlternateContent>
      </w:r>
      <w:r w:rsidR="007C2BB2">
        <w:rPr>
          <w:noProof/>
          <w:lang w:eastAsia="ja-JP"/>
        </w:rPr>
        <w:drawing>
          <wp:inline distT="0" distB="0" distL="0" distR="0" wp14:anchorId="6FBAC432" wp14:editId="713CE65D">
            <wp:extent cx="7453424" cy="10540864"/>
            <wp:effectExtent l="0" t="0" r="0" b="0"/>
            <wp:docPr id="1" name="그림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Chn_s)15.jpg"/>
                    <pic:cNvPicPr/>
                  </pic:nvPicPr>
                  <pic:blipFill>
                    <a:blip r:embed="rId9">
                      <a:extLst>
                        <a:ext uri="{28A0092B-C50C-407E-A947-70E740481C1C}">
                          <a14:useLocalDpi xmlns:a14="http://schemas.microsoft.com/office/drawing/2010/main" val="0"/>
                        </a:ext>
                      </a:extLst>
                    </a:blip>
                    <a:stretch>
                      <a:fillRect/>
                    </a:stretch>
                  </pic:blipFill>
                  <pic:spPr>
                    <a:xfrm>
                      <a:off x="0" y="0"/>
                      <a:ext cx="7459055" cy="10548827"/>
                    </a:xfrm>
                    <a:prstGeom prst="rect">
                      <a:avLst/>
                    </a:prstGeom>
                  </pic:spPr>
                </pic:pic>
              </a:graphicData>
            </a:graphic>
          </wp:inline>
        </w:drawing>
      </w:r>
    </w:p>
    <w:p w14:paraId="1C7A39A8" w14:textId="301AF1C2" w:rsidR="007C2BB2" w:rsidRDefault="00F5671A">
      <w:pPr>
        <w:rPr>
          <w:rFonts w:hint="eastAsia"/>
        </w:rPr>
      </w:pPr>
      <w:r>
        <w:rPr>
          <w:noProof/>
          <w:lang w:eastAsia="ja-JP"/>
        </w:rPr>
        <w:lastRenderedPageBreak/>
        <mc:AlternateContent>
          <mc:Choice Requires="wps">
            <w:drawing>
              <wp:anchor distT="0" distB="0" distL="114300" distR="114300" simplePos="0" relativeHeight="251664384" behindDoc="0" locked="0" layoutInCell="1" allowOverlap="1" wp14:anchorId="64D18496" wp14:editId="18D33EE0">
                <wp:simplePos x="0" y="0"/>
                <wp:positionH relativeFrom="column">
                  <wp:posOffset>4812665</wp:posOffset>
                </wp:positionH>
                <wp:positionV relativeFrom="paragraph">
                  <wp:posOffset>1539784</wp:posOffset>
                </wp:positionV>
                <wp:extent cx="2152015" cy="5261610"/>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526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378.95pt;margin-top:121.25pt;width:169.45pt;height:41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" filled="f" stroked="f">
                <v:textbox>
                  <w:txbxContent/>
                </v:textbox>
              </v:shape>
            </w:pict>
          </mc:Fallback>
        </mc:AlternateContent>
      </w:r>
      <w:r w:rsidR="00F9197B">
        <w:rPr>
          <w:noProof/>
          <w:lang w:eastAsia="ja-JP"/>
        </w:rPr>
        <mc:AlternateContent>
          <mc:Choice Requires="wps">
            <w:drawing>
              <wp:anchor distT="0" distB="0" distL="114300" distR="114300" simplePos="0" relativeHeight="251680768" behindDoc="0" locked="0" layoutInCell="1" allowOverlap="1" wp14:anchorId="1802AB04" wp14:editId="08B1EE60">
                <wp:simplePos x="0" y="0"/>
                <wp:positionH relativeFrom="column">
                  <wp:posOffset>2857500</wp:posOffset>
                </wp:positionH>
                <wp:positionV relativeFrom="paragraph">
                  <wp:posOffset>9601200</wp:posOffset>
                </wp:positionV>
                <wp:extent cx="2059940" cy="9144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73B38" w14:textId="77777777" w:rsidR="00F9197B" w:rsidRDefault="00F9197B" w:rsidP="000D1037">
                            <w:pPr>
                              <w:pStyle w:val="aa"/>
                              <w:spacing w:line="240" w:lineRule="auto"/>
                              <w:rPr>
                                <w:rFonts w:ascii="KozMinPro-Regular" w:cs="KozMinPro-Regular"/>
                                <w:sz w:val="18"/>
                                <w:szCs w:val="18"/>
                                <w:lang w:val="ja-JP"/>
                              </w:rPr>
                            </w:pPr>
                            <w:r>
                              <w:rPr>
                                <w:rFonts w:ascii="KozMinPro-Regular" w:cs="KozMinPro-Regular" w:hint="eastAsia"/>
                                <w:sz w:val="18"/>
                                <w:szCs w:val="18"/>
                                <w:lang w:val="ja-JP"/>
                              </w:rPr>
                              <w:t>発行者：</w:t>
                            </w:r>
                          </w:p>
                          <w:p w14:paraId="6BC7B400" w14:textId="77777777" w:rsidR="00F9197B" w:rsidRDefault="00F9197B" w:rsidP="000D1037">
                            <w:pPr>
                              <w:pStyle w:val="aa"/>
                              <w:spacing w:line="240" w:lineRule="auto"/>
                              <w:rPr>
                                <w:rFonts w:ascii="KozMinPro-Regular" w:cs="KozMinPro-Regular"/>
                                <w:sz w:val="18"/>
                                <w:szCs w:val="18"/>
                                <w:lang w:val="ja-JP"/>
                              </w:rPr>
                            </w:pPr>
                            <w:r>
                              <w:rPr>
                                <w:rFonts w:ascii="KozMinPro-Regular" w:cs="KozMinPro-Regular" w:hint="eastAsia"/>
                                <w:sz w:val="18"/>
                                <w:szCs w:val="18"/>
                                <w:lang w:val="ja-JP"/>
                              </w:rPr>
                              <w:t>教会名：</w:t>
                            </w:r>
                          </w:p>
                          <w:p w14:paraId="675149FA" w14:textId="77777777" w:rsidR="00F9197B" w:rsidRDefault="00F9197B" w:rsidP="000D1037">
                            <w:pPr>
                              <w:pStyle w:val="aa"/>
                              <w:spacing w:line="240" w:lineRule="auto"/>
                              <w:rPr>
                                <w:rFonts w:ascii="KozMinPro-Regular" w:cs="KozMinPro-Regular"/>
                                <w:sz w:val="18"/>
                                <w:szCs w:val="18"/>
                                <w:lang w:val="ja-JP"/>
                              </w:rPr>
                            </w:pPr>
                            <w:r>
                              <w:rPr>
                                <w:rFonts w:ascii="KozMinPro-Regular" w:cs="KozMinPro-Regular" w:hint="eastAsia"/>
                                <w:sz w:val="18"/>
                                <w:szCs w:val="18"/>
                                <w:lang w:val="ja-JP"/>
                              </w:rPr>
                              <w:t>連絡先：</w:t>
                            </w:r>
                          </w:p>
                          <w:p w14:paraId="348FDDE7" w14:textId="77777777" w:rsidR="00F9197B" w:rsidRDefault="00F9197B" w:rsidP="000D1037">
                            <w:pPr>
                              <w:pStyle w:val="aa"/>
                              <w:spacing w:line="240" w:lineRule="auto"/>
                              <w:rPr>
                                <w:rFonts w:ascii="KozMinPro-Regular" w:eastAsia="맑은 고딕" w:cs="KozMinPro-Regular"/>
                                <w:sz w:val="18"/>
                                <w:szCs w:val="18"/>
                                <w:lang w:val="ja-JP"/>
                              </w:rPr>
                            </w:pPr>
                            <w:r>
                              <w:rPr>
                                <w:rFonts w:ascii="KozMinPro-Regular" w:cs="KozMinPro-Regular" w:hint="eastAsia"/>
                                <w:sz w:val="18"/>
                                <w:szCs w:val="18"/>
                                <w:lang w:val="ja-JP"/>
                              </w:rPr>
                              <w:t>メールアドレス：</w:t>
                            </w:r>
                          </w:p>
                          <w:p w14:paraId="0E40B7D8" w14:textId="77777777" w:rsidR="00F9197B" w:rsidRDefault="00F9197B" w:rsidP="000D1037">
                            <w:pPr>
                              <w:pStyle w:val="aa"/>
                              <w:spacing w:line="240" w:lineRule="auto"/>
                            </w:pPr>
                            <w:r>
                              <w:rPr>
                                <w:rFonts w:ascii="KozMinPro-Regular" w:cs="KozMinPro-Regular"/>
                                <w:sz w:val="18"/>
                                <w:szCs w:val="18"/>
                                <w:lang w:val="ja-JP"/>
                              </w:rPr>
                              <w:t>Phone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5" type="#_x0000_t202" style="position:absolute;left:0;text-align:left;margin-left:225pt;margin-top:756pt;width:162.2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" filled="f" stroked="f">
                <v:textbox>
                  <w:txbxContent>
                    <w:p w14:paraId="53973B38" w14:textId="77777777" w:rsidR="00F9197B" w:rsidRDefault="00F9197B" w:rsidP="000D1037">
                      <w:pPr>
                        <w:pStyle w:val="aa"/>
                        <w:spacing w:line="240" w:lineRule="auto"/>
                        <w:rPr>
                          <w:rFonts w:ascii="KozMinPro-Regular" w:cs="KozMinPro-Regular"/>
                          <w:sz w:val="18"/>
                          <w:szCs w:val="18"/>
                          <w:lang w:val="ja-JP"/>
                        </w:rPr>
                      </w:pPr>
                      <w:r>
                        <w:rPr>
                          <w:rFonts w:ascii="KozMinPro-Regular" w:cs="KozMinPro-Regular" w:hint="eastAsia"/>
                          <w:sz w:val="18"/>
                          <w:szCs w:val="18"/>
                          <w:lang w:val="ja-JP"/>
                        </w:rPr>
                        <w:t>発行者：</w:t>
                      </w:r>
                    </w:p>
                    <w:p w14:paraId="6BC7B400" w14:textId="77777777" w:rsidR="00F9197B" w:rsidRDefault="00F9197B" w:rsidP="000D1037">
                      <w:pPr>
                        <w:pStyle w:val="aa"/>
                        <w:spacing w:line="240" w:lineRule="auto"/>
                        <w:rPr>
                          <w:rFonts w:ascii="KozMinPro-Regular" w:cs="KozMinPro-Regular"/>
                          <w:sz w:val="18"/>
                          <w:szCs w:val="18"/>
                          <w:lang w:val="ja-JP"/>
                        </w:rPr>
                      </w:pPr>
                      <w:r>
                        <w:rPr>
                          <w:rFonts w:ascii="KozMinPro-Regular" w:cs="KozMinPro-Regular" w:hint="eastAsia"/>
                          <w:sz w:val="18"/>
                          <w:szCs w:val="18"/>
                          <w:lang w:val="ja-JP"/>
                        </w:rPr>
                        <w:t>教会名：</w:t>
                      </w:r>
                    </w:p>
                    <w:p w14:paraId="675149FA" w14:textId="77777777" w:rsidR="00F9197B" w:rsidRDefault="00F9197B" w:rsidP="000D1037">
                      <w:pPr>
                        <w:pStyle w:val="aa"/>
                        <w:spacing w:line="240" w:lineRule="auto"/>
                        <w:rPr>
                          <w:rFonts w:ascii="KozMinPro-Regular" w:cs="KozMinPro-Regular"/>
                          <w:sz w:val="18"/>
                          <w:szCs w:val="18"/>
                          <w:lang w:val="ja-JP"/>
                        </w:rPr>
                      </w:pPr>
                      <w:r>
                        <w:rPr>
                          <w:rFonts w:ascii="KozMinPro-Regular" w:cs="KozMinPro-Regular" w:hint="eastAsia"/>
                          <w:sz w:val="18"/>
                          <w:szCs w:val="18"/>
                          <w:lang w:val="ja-JP"/>
                        </w:rPr>
                        <w:t>連絡先：</w:t>
                      </w:r>
                    </w:p>
                    <w:p w14:paraId="348FDDE7" w14:textId="77777777" w:rsidR="00F9197B" w:rsidRDefault="00F9197B" w:rsidP="000D1037">
                      <w:pPr>
                        <w:pStyle w:val="aa"/>
                        <w:spacing w:line="240" w:lineRule="auto"/>
                        <w:rPr>
                          <w:rFonts w:ascii="KozMinPro-Regular" w:eastAsia="맑은 고딕" w:cs="KozMinPro-Regular"/>
                          <w:sz w:val="18"/>
                          <w:szCs w:val="18"/>
                          <w:lang w:val="ja-JP"/>
                        </w:rPr>
                      </w:pPr>
                      <w:r>
                        <w:rPr>
                          <w:rFonts w:ascii="KozMinPro-Regular" w:cs="KozMinPro-Regular" w:hint="eastAsia"/>
                          <w:sz w:val="18"/>
                          <w:szCs w:val="18"/>
                          <w:lang w:val="ja-JP"/>
                        </w:rPr>
                        <w:t>メールアドレス：</w:t>
                      </w:r>
                    </w:p>
                    <w:p w14:paraId="0E40B7D8" w14:textId="77777777" w:rsidR="00F9197B" w:rsidRDefault="00F9197B" w:rsidP="000D1037">
                      <w:pPr>
                        <w:pStyle w:val="aa"/>
                        <w:spacing w:line="240" w:lineRule="auto"/>
                      </w:pPr>
                      <w:r>
                        <w:rPr>
                          <w:rFonts w:ascii="KozMinPro-Regular" w:cs="KozMinPro-Regular"/>
                          <w:sz w:val="18"/>
                          <w:szCs w:val="18"/>
                          <w:lang w:val="ja-JP"/>
                        </w:rPr>
                        <w:t>Phone No.:</w:t>
                      </w:r>
                    </w:p>
                  </w:txbxContent>
                </v:textbox>
              </v:shape>
            </w:pict>
          </mc:Fallback>
        </mc:AlternateContent>
      </w:r>
      <w:r w:rsidR="00F9197B">
        <w:rPr>
          <w:noProof/>
          <w:lang w:eastAsia="ja-JP"/>
        </w:rPr>
        <mc:AlternateContent>
          <mc:Choice Requires="wps">
            <w:drawing>
              <wp:anchor distT="0" distB="0" distL="114300" distR="114300" simplePos="0" relativeHeight="251676672" behindDoc="0" locked="0" layoutInCell="1" allowOverlap="1" wp14:anchorId="7E66F89E" wp14:editId="72090E24">
                <wp:simplePos x="0" y="0"/>
                <wp:positionH relativeFrom="column">
                  <wp:posOffset>466090</wp:posOffset>
                </wp:positionH>
                <wp:positionV relativeFrom="paragraph">
                  <wp:posOffset>6057900</wp:posOffset>
                </wp:positionV>
                <wp:extent cx="2391410" cy="4572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91410" cy="457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left:0;text-align:left;margin-left:36.7pt;margin-top:477pt;width:188.3pt;height:5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" filled="f" stroked="f" strokeweight=".5pt">
                <v:textbox>
                  <w:txbxContent/>
                </v:textbox>
              </v:shape>
            </w:pict>
          </mc:Fallback>
        </mc:AlternateContent>
      </w:r>
      <w:r w:rsidR="00F9197B">
        <w:rPr>
          <w:noProof/>
          <w:lang w:eastAsia="ja-JP"/>
        </w:rPr>
        <mc:AlternateContent>
          <mc:Choice Requires="wps">
            <w:drawing>
              <wp:anchor distT="0" distB="0" distL="114300" distR="114300" simplePos="0" relativeHeight="251666432" behindDoc="0" locked="0" layoutInCell="1" allowOverlap="1" wp14:anchorId="42E116B4" wp14:editId="14B9628A">
                <wp:simplePos x="0" y="0"/>
                <wp:positionH relativeFrom="column">
                  <wp:posOffset>466090</wp:posOffset>
                </wp:positionH>
                <wp:positionV relativeFrom="paragraph">
                  <wp:posOffset>1036320</wp:posOffset>
                </wp:positionV>
                <wp:extent cx="2454910" cy="3421380"/>
                <wp:effectExtent l="0" t="0" r="0" b="762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342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22366FC5" w14:textId="77777777" w:rsidR="00F9197B" w:rsidRDefault="00F9197B" w:rsidP="00BF2900">
                            <w:pPr>
                              <w:widowControl/>
                              <w:wordWrap/>
                              <w:adjustRightInd w:val="0"/>
                              <w:jc w:val="left"/>
                              <w:rPr>
                                <w:rFonts w:ascii="&gt;yˇø&lt;˘µ'1" w:hAnsi="&gt;yˇø&lt;˘µ'1" w:cs="&gt;yˇø&lt;˘µ'1"/>
                                <w:kern w:val="0"/>
                                <w:szCs w:val="20"/>
                                <w:lang w:eastAsia="ja-JP"/>
                              </w:rPr>
                            </w:pPr>
                            <w:r w:rsidRPr="00776969">
                              <w:rPr>
                                <w:rFonts w:asciiTheme="majorEastAsia" w:eastAsiaTheme="majorEastAsia" w:hAnsiTheme="majorEastAsia" w:cs="{ˇø&lt;˘µ'1" w:hint="eastAsia"/>
                                <w:bCs/>
                                <w:kern w:val="0"/>
                                <w:szCs w:val="20"/>
                                <w:lang w:eastAsia="ja-JP"/>
                              </w:rPr>
                              <w:t>神はつつましい者の祈りを聞かれる</w:t>
                            </w:r>
                            <w:r>
                              <w:rPr>
                                <w:rFonts w:ascii="{ˇø&lt;˘µ'1" w:hAnsi="{ˇø&lt;˘µ'1" w:cs="{ˇø&lt;˘µ'1" w:hint="eastAsia"/>
                                <w:bCs/>
                                <w:kern w:val="0"/>
                                <w:szCs w:val="20"/>
                                <w:lang w:eastAsia="ja-JP"/>
                              </w:rPr>
                              <w:t>–––</w:t>
                            </w:r>
                            <w:r w:rsidRPr="00776969">
                              <w:rPr>
                                <w:rFonts w:ascii="{ˇø&lt;˘µ'1" w:hAnsi="{ˇø&lt;˘µ'1" w:cs="{ˇø&lt;˘µ'1"/>
                                <w:bCs/>
                                <w:kern w:val="0"/>
                                <w:szCs w:val="20"/>
                                <w:lang w:eastAsia="ja-JP"/>
                              </w:rPr>
                              <w:t>私どもの天の父は、あふれるばかり祝福を私どもに与えたいと待っておいでになります。限りなき愛の泉のほとりで思う存分飲むことは、私どもの特権であります。それなのに私どもが少ししか祈らないのは、なんと不思議なことでありましょう。神は、その子らのどんな卑しい者であっても、心からの祈りにはいつでも耳を傾けようとしておいでになります。それにもかかわらず、私どもの方で私どもの要求をなかなか神に告げようとしない有様であります。神は、限りない愛をもって人類をみ心にかけ、いつでも私どもが求めたり思ったりする以上に与えようとしておいでになるのに、誘惑にさらされているあわれな力なき人間が格別祈ることにも努めず、信仰うすき様をみて天使たちはいったいどう思うことでしょう。天使は神のみ前にひざまずき、神のみそばにはべることを好み、神と交わることをこの上ない喜びとしています。そ</w:t>
                            </w:r>
                            <w:r w:rsidRPr="00776969">
                              <w:rPr>
                                <w:rFonts w:ascii="&gt;yˇø&lt;˘µ'1" w:hAnsi="&gt;yˇø&lt;˘µ'1" w:cs="&gt;yˇø&lt;˘µ'1"/>
                                <w:kern w:val="0"/>
                                <w:szCs w:val="20"/>
                                <w:lang w:eastAsia="ja-JP"/>
                              </w:rPr>
                              <w:t>れなのに、神のほか与えることのできない助けを最も必要としている地上の子らが、聖霊の光も神の臨在も仰がず、満足して日を送っているように思われるのであります。</w:t>
                            </w:r>
                            <w:r>
                              <w:rPr>
                                <w:rFonts w:ascii="&gt;yˇø&lt;˘µ'1" w:hAnsi="&gt;yˇø&lt;˘µ'1" w:cs="&gt;yˇø&lt;˘µ'1" w:hint="eastAsia"/>
                                <w:kern w:val="0"/>
                                <w:szCs w:val="20"/>
                                <w:lang w:eastAsia="ja-JP"/>
                              </w:rPr>
                              <w:t>（キリストへの道、</w:t>
                            </w:r>
                            <w:r>
                              <w:rPr>
                                <w:rFonts w:ascii="&gt;yˇø&lt;˘µ'1" w:hAnsi="&gt;yˇø&lt;˘µ'1" w:cs="&gt;yˇø&lt;˘µ'1"/>
                                <w:kern w:val="0"/>
                                <w:szCs w:val="20"/>
                                <w:lang w:eastAsia="ja-JP"/>
                              </w:rPr>
                              <w:t>p.120</w:t>
                            </w:r>
                            <w:r>
                              <w:rPr>
                                <w:rFonts w:ascii="&gt;yˇø&lt;˘µ'1" w:hAnsi="&gt;yˇø&lt;˘µ'1" w:cs="&gt;yˇø&lt;˘µ'1" w:hint="eastAsia"/>
                                <w:kern w:val="0"/>
                                <w:szCs w:val="20"/>
                                <w:lang w:eastAsia="ja-JP"/>
                              </w:rPr>
                              <w:t>）</w:t>
                            </w:r>
                          </w:p>
                          <w:p w14:paraId="1D6AA7C5" w14:textId="77777777" w:rsidR="00F9197B" w:rsidRDefault="00F9197B" w:rsidP="00BF2900">
                            <w:pPr>
                              <w:widowControl/>
                              <w:wordWrap/>
                              <w:adjustRightInd w:val="0"/>
                              <w:jc w:val="left"/>
                              <w:rPr>
                                <w:rFonts w:asciiTheme="minorEastAsia" w:hAnsiTheme="minorEastAsia" w:cs="õ2ˇø&lt;˘µ'1"/>
                                <w:bCs/>
                                <w:kern w:val="0"/>
                                <w:szCs w:val="20"/>
                                <w:lang w:eastAsia="ja-JP"/>
                              </w:rPr>
                            </w:pPr>
                            <w:r w:rsidRPr="006633F7">
                              <w:rPr>
                                <w:rFonts w:asciiTheme="majorEastAsia" w:eastAsiaTheme="majorEastAsia" w:hAnsiTheme="majorEastAsia" w:cs="’ò2ˇø&lt;˘µ'1" w:hint="eastAsia"/>
                                <w:bCs/>
                                <w:kern w:val="0"/>
                                <w:szCs w:val="20"/>
                                <w:lang w:eastAsia="ja-JP"/>
                              </w:rPr>
                              <w:t>あらゆる状況で祈れ</w:t>
                            </w:r>
                            <w:r>
                              <w:rPr>
                                <w:rFonts w:asciiTheme="minorEastAsia" w:hAnsiTheme="minorEastAsia" w:cs="’ò2ˇø&lt;˘µ'1" w:hint="eastAsia"/>
                                <w:bCs/>
                                <w:kern w:val="0"/>
                                <w:szCs w:val="20"/>
                                <w:lang w:eastAsia="ja-JP"/>
                              </w:rPr>
                              <w:t>–––</w:t>
                            </w:r>
                            <w:r w:rsidRPr="006633F7">
                              <w:rPr>
                                <w:rFonts w:asciiTheme="minorEastAsia" w:hAnsiTheme="minorEastAsia" w:cs="’ò2ˇø&lt;˘µ'1"/>
                                <w:bCs/>
                                <w:kern w:val="0"/>
                                <w:szCs w:val="20"/>
                                <w:lang w:eastAsia="ja-JP"/>
                              </w:rPr>
                              <w:t>仕事のとき、また余暇をみて人と交際をなすとき、あるいは、一生の縁組を決定するときには、熱心な、また謙そんな祈りをもって交際を始める習慣をつけるがよい。それによってあなたは神を尊ぶことを示し、神もあなたを尊ばれるのである。気持が弱ったときには祈りなさい。失望におちいったときは、かたく口を閉じて、人に語らず、他人の道に暗影を投げてはならない。ただすべてをイエスに告げ、助けを求めて手をのばし、自分の弱さを知って</w:t>
                            </w:r>
                            <w:r w:rsidRPr="006633F7">
                              <w:rPr>
                                <w:rFonts w:asciiTheme="minorEastAsia" w:hAnsiTheme="minorEastAsia" w:cs="õ2ˇø&lt;˘µ'1"/>
                                <w:bCs/>
                                <w:kern w:val="0"/>
                                <w:szCs w:val="20"/>
                                <w:lang w:eastAsia="ja-JP"/>
                              </w:rPr>
                              <w:t>無限の力につかまるようになさい。神の光の中に光を見、その愛を楽しむため、謙そんと知恵と勇気を求め、信仰が増し加えられるように祈りなさい</w:t>
                            </w:r>
                            <w:r w:rsidRPr="006633F7">
                              <w:rPr>
                                <w:rFonts w:asciiTheme="minorEastAsia" w:hAnsiTheme="minorEastAsia" w:cs="õ2ˇø&lt;˘µ'1" w:hint="eastAsia"/>
                                <w:bCs/>
                                <w:kern w:val="0"/>
                                <w:szCs w:val="20"/>
                                <w:lang w:eastAsia="ja-JP"/>
                              </w:rPr>
                              <w:t>。（ミニストリー・オブ・ヒーリング、</w:t>
                            </w:r>
                            <w:r w:rsidRPr="006633F7">
                              <w:rPr>
                                <w:rFonts w:asciiTheme="minorEastAsia" w:hAnsiTheme="minorEastAsia" w:cs="õ2ˇø&lt;˘µ'1"/>
                                <w:bCs/>
                                <w:kern w:val="0"/>
                                <w:szCs w:val="20"/>
                                <w:lang w:eastAsia="ja-JP"/>
                              </w:rPr>
                              <w:t>p.498</w:t>
                            </w:r>
                            <w:r w:rsidRPr="006633F7">
                              <w:rPr>
                                <w:rFonts w:asciiTheme="minorEastAsia" w:hAnsiTheme="minorEastAsia" w:cs="õ2ˇø&lt;˘µ'1" w:hint="eastAsia"/>
                                <w:bCs/>
                                <w:kern w:val="0"/>
                                <w:szCs w:val="20"/>
                                <w:lang w:eastAsia="ja-JP"/>
                              </w:rPr>
                              <w:t>）</w:t>
                            </w:r>
                          </w:p>
                          <w:p w14:paraId="1FB2E3D2" w14:textId="77777777" w:rsidR="00F9197B" w:rsidRDefault="00F9197B" w:rsidP="00BF2900">
                            <w:pPr>
                              <w:widowControl/>
                              <w:wordWrap/>
                              <w:adjustRightInd w:val="0"/>
                              <w:jc w:val="left"/>
                              <w:rPr>
                                <w:rFonts w:asciiTheme="minorEastAsia" w:hAnsiTheme="minorEastAsia" w:cs="õ2ˇø&lt;˘µ'1"/>
                                <w:bCs/>
                                <w:kern w:val="0"/>
                                <w:szCs w:val="20"/>
                                <w:lang w:eastAsia="ja-JP"/>
                              </w:rPr>
                            </w:pPr>
                          </w:p>
                          <w:p w14:paraId="2C2056FF" w14:textId="2372E4D2" w:rsidR="00F9197B" w:rsidRPr="00C10793" w:rsidRDefault="00F9197B" w:rsidP="00E15C2D">
                            <w:pPr>
                              <w:ind w:firstLineChars="98" w:firstLine="196"/>
                              <w:rPr>
                                <w:rFonts w:ascii="Times New Roman" w:eastAsia="바탕체" w:hAnsi="Times New Roman" w:cs="Times New Roman"/>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36.7pt;margin-top:81.6pt;width:193.3pt;height:26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" filled="f" stroked="f">
                <v:textbox style="mso-next-textbox:#Text Box 21">
                  <w:txbxContent>
                    <w:p w14:paraId="22366FC5" w14:textId="77777777" w:rsidR="00F9197B" w:rsidRDefault="00F9197B" w:rsidP="00BF2900">
                      <w:pPr>
                        <w:widowControl/>
                        <w:wordWrap/>
                        <w:adjustRightInd w:val="0"/>
                        <w:jc w:val="left"/>
                        <w:rPr>
                          <w:rFonts w:ascii="&gt;yˇø&lt;˘µ'1" w:hAnsi="&gt;yˇø&lt;˘µ'1" w:cs="&gt;yˇø&lt;˘µ'1"/>
                          <w:kern w:val="0"/>
                          <w:szCs w:val="20"/>
                          <w:lang w:eastAsia="ja-JP"/>
                        </w:rPr>
                      </w:pPr>
                      <w:r w:rsidRPr="00776969">
                        <w:rPr>
                          <w:rFonts w:asciiTheme="majorEastAsia" w:eastAsiaTheme="majorEastAsia" w:hAnsiTheme="majorEastAsia" w:cs="{ˇø&lt;˘µ'1" w:hint="eastAsia"/>
                          <w:bCs/>
                          <w:kern w:val="0"/>
                          <w:szCs w:val="20"/>
                          <w:lang w:eastAsia="ja-JP"/>
                        </w:rPr>
                        <w:t>神はつつましい者の祈りを聞かれる</w:t>
                      </w:r>
                      <w:r>
                        <w:rPr>
                          <w:rFonts w:ascii="{ˇø&lt;˘µ'1" w:hAnsi="{ˇø&lt;˘µ'1" w:cs="{ˇø&lt;˘µ'1" w:hint="eastAsia"/>
                          <w:bCs/>
                          <w:kern w:val="0"/>
                          <w:szCs w:val="20"/>
                          <w:lang w:eastAsia="ja-JP"/>
                        </w:rPr>
                        <w:t>–––</w:t>
                      </w:r>
                      <w:r w:rsidRPr="00776969">
                        <w:rPr>
                          <w:rFonts w:ascii="{ˇø&lt;˘µ'1" w:hAnsi="{ˇø&lt;˘µ'1" w:cs="{ˇø&lt;˘µ'1"/>
                          <w:bCs/>
                          <w:kern w:val="0"/>
                          <w:szCs w:val="20"/>
                          <w:lang w:eastAsia="ja-JP"/>
                        </w:rPr>
                        <w:t>私どもの天の父は、あふれるばかり祝福を私どもに与えたいと待っておいでになります。限りなき愛の泉のほとりで思う存分飲むことは、私どもの特権であります。それなのに私どもが少ししか祈らないのは、なんと不思議なことでありましょう。神は、その子らのどんな卑しい者であっても、心からの祈りにはいつでも耳を傾けようとしておいでになります。それにもかかわらず、私どもの方で私どもの要求をなかなか神に告げようとしない有様であります。神は、限りない愛をもって人類をみ心にかけ、いつでも私どもが求めたり思ったりする以上に与えようとしておいでになるのに、誘惑にさらされているあわれな力なき人間が格別祈ることにも努めず、信仰うすき様をみて天使たちはいったいどう思うことでしょう。天使は神のみ前にひざまずき、神のみそばにはべることを好み、神と交わることをこの上ない喜びとしています。そ</w:t>
                      </w:r>
                      <w:r w:rsidRPr="00776969">
                        <w:rPr>
                          <w:rFonts w:ascii="&gt;yˇø&lt;˘µ'1" w:hAnsi="&gt;yˇø&lt;˘µ'1" w:cs="&gt;yˇø&lt;˘µ'1"/>
                          <w:kern w:val="0"/>
                          <w:szCs w:val="20"/>
                          <w:lang w:eastAsia="ja-JP"/>
                        </w:rPr>
                        <w:t>れなのに、神のほか与えることのできない助けを最も必要としている地上の子らが、聖霊の光も神の臨在も仰がず、満足して日を送っているように思われるのであります。</w:t>
                      </w:r>
                      <w:r>
                        <w:rPr>
                          <w:rFonts w:ascii="&gt;yˇø&lt;˘µ'1" w:hAnsi="&gt;yˇø&lt;˘µ'1" w:cs="&gt;yˇø&lt;˘µ'1" w:hint="eastAsia"/>
                          <w:kern w:val="0"/>
                          <w:szCs w:val="20"/>
                          <w:lang w:eastAsia="ja-JP"/>
                        </w:rPr>
                        <w:t>（キリストへの道、</w:t>
                      </w:r>
                      <w:r>
                        <w:rPr>
                          <w:rFonts w:ascii="&gt;yˇø&lt;˘µ'1" w:hAnsi="&gt;yˇø&lt;˘µ'1" w:cs="&gt;yˇø&lt;˘µ'1"/>
                          <w:kern w:val="0"/>
                          <w:szCs w:val="20"/>
                          <w:lang w:eastAsia="ja-JP"/>
                        </w:rPr>
                        <w:t>p.120</w:t>
                      </w:r>
                      <w:r>
                        <w:rPr>
                          <w:rFonts w:ascii="&gt;yˇø&lt;˘µ'1" w:hAnsi="&gt;yˇø&lt;˘µ'1" w:cs="&gt;yˇø&lt;˘µ'1" w:hint="eastAsia"/>
                          <w:kern w:val="0"/>
                          <w:szCs w:val="20"/>
                          <w:lang w:eastAsia="ja-JP"/>
                        </w:rPr>
                        <w:t>）</w:t>
                      </w:r>
                    </w:p>
                    <w:p w14:paraId="1D6AA7C5" w14:textId="77777777" w:rsidR="00F9197B" w:rsidRDefault="00F9197B" w:rsidP="00BF2900">
                      <w:pPr>
                        <w:widowControl/>
                        <w:wordWrap/>
                        <w:adjustRightInd w:val="0"/>
                        <w:jc w:val="left"/>
                        <w:rPr>
                          <w:rFonts w:asciiTheme="minorEastAsia" w:hAnsiTheme="minorEastAsia" w:cs="õ2ˇø&lt;˘µ'1"/>
                          <w:bCs/>
                          <w:kern w:val="0"/>
                          <w:szCs w:val="20"/>
                          <w:lang w:eastAsia="ja-JP"/>
                        </w:rPr>
                      </w:pPr>
                      <w:r w:rsidRPr="006633F7">
                        <w:rPr>
                          <w:rFonts w:asciiTheme="majorEastAsia" w:eastAsiaTheme="majorEastAsia" w:hAnsiTheme="majorEastAsia" w:cs="’ò2ˇø&lt;˘µ'1" w:hint="eastAsia"/>
                          <w:bCs/>
                          <w:kern w:val="0"/>
                          <w:szCs w:val="20"/>
                          <w:lang w:eastAsia="ja-JP"/>
                        </w:rPr>
                        <w:t>あらゆる状況で祈れ</w:t>
                      </w:r>
                      <w:r>
                        <w:rPr>
                          <w:rFonts w:asciiTheme="minorEastAsia" w:hAnsiTheme="minorEastAsia" w:cs="’ò2ˇø&lt;˘µ'1" w:hint="eastAsia"/>
                          <w:bCs/>
                          <w:kern w:val="0"/>
                          <w:szCs w:val="20"/>
                          <w:lang w:eastAsia="ja-JP"/>
                        </w:rPr>
                        <w:t>–––</w:t>
                      </w:r>
                      <w:r w:rsidRPr="006633F7">
                        <w:rPr>
                          <w:rFonts w:asciiTheme="minorEastAsia" w:hAnsiTheme="minorEastAsia" w:cs="’ò2ˇø&lt;˘µ'1"/>
                          <w:bCs/>
                          <w:kern w:val="0"/>
                          <w:szCs w:val="20"/>
                          <w:lang w:eastAsia="ja-JP"/>
                        </w:rPr>
                        <w:t>仕事のとき、また余暇をみて人と交際をなすとき、あるいは、一生の縁組を決定するときには、熱心な、また謙そんな祈りをもって交際を始める習慣をつけるがよい。それによってあなたは神を尊ぶことを示し、神もあなたを尊ばれるのである。気持が弱ったときには祈りなさい。失望におちいったときは、かたく口を閉じて、人に語らず、他人の道に暗影を投げてはならない。ただすべてをイエスに告げ、助けを求めて手をのばし、自分の弱さを知って</w:t>
                      </w:r>
                      <w:r w:rsidRPr="006633F7">
                        <w:rPr>
                          <w:rFonts w:asciiTheme="minorEastAsia" w:hAnsiTheme="minorEastAsia" w:cs="õ2ˇø&lt;˘µ'1"/>
                          <w:bCs/>
                          <w:kern w:val="0"/>
                          <w:szCs w:val="20"/>
                          <w:lang w:eastAsia="ja-JP"/>
                        </w:rPr>
                        <w:t>無限の力につかまるようになさい。神の光の中に光を見、その愛を楽しむため、謙そんと知恵と勇気を求め、信仰が増し加えられるように祈りなさい</w:t>
                      </w:r>
                      <w:r w:rsidRPr="006633F7">
                        <w:rPr>
                          <w:rFonts w:asciiTheme="minorEastAsia" w:hAnsiTheme="minorEastAsia" w:cs="õ2ˇø&lt;˘µ'1" w:hint="eastAsia"/>
                          <w:bCs/>
                          <w:kern w:val="0"/>
                          <w:szCs w:val="20"/>
                          <w:lang w:eastAsia="ja-JP"/>
                        </w:rPr>
                        <w:t>。（ミニストリー・オブ・ヒーリング、</w:t>
                      </w:r>
                      <w:r w:rsidRPr="006633F7">
                        <w:rPr>
                          <w:rFonts w:asciiTheme="minorEastAsia" w:hAnsiTheme="minorEastAsia" w:cs="õ2ˇø&lt;˘µ'1"/>
                          <w:bCs/>
                          <w:kern w:val="0"/>
                          <w:szCs w:val="20"/>
                          <w:lang w:eastAsia="ja-JP"/>
                        </w:rPr>
                        <w:t>p.498</w:t>
                      </w:r>
                      <w:r w:rsidRPr="006633F7">
                        <w:rPr>
                          <w:rFonts w:asciiTheme="minorEastAsia" w:hAnsiTheme="minorEastAsia" w:cs="õ2ˇø&lt;˘µ'1" w:hint="eastAsia"/>
                          <w:bCs/>
                          <w:kern w:val="0"/>
                          <w:szCs w:val="20"/>
                          <w:lang w:eastAsia="ja-JP"/>
                        </w:rPr>
                        <w:t>）</w:t>
                      </w:r>
                    </w:p>
                    <w:p w14:paraId="1FB2E3D2" w14:textId="77777777" w:rsidR="00F9197B" w:rsidRDefault="00F9197B" w:rsidP="00BF2900">
                      <w:pPr>
                        <w:widowControl/>
                        <w:wordWrap/>
                        <w:adjustRightInd w:val="0"/>
                        <w:jc w:val="left"/>
                        <w:rPr>
                          <w:rFonts w:asciiTheme="minorEastAsia" w:hAnsiTheme="minorEastAsia" w:cs="õ2ˇø&lt;˘µ'1"/>
                          <w:bCs/>
                          <w:kern w:val="0"/>
                          <w:szCs w:val="20"/>
                          <w:lang w:eastAsia="ja-JP"/>
                        </w:rPr>
                      </w:pPr>
                    </w:p>
                    <w:p w14:paraId="2C2056FF" w14:textId="2372E4D2" w:rsidR="00F9197B" w:rsidRPr="00C10793" w:rsidRDefault="00F9197B" w:rsidP="00E15C2D">
                      <w:pPr>
                        <w:ind w:firstLineChars="98" w:firstLine="196"/>
                        <w:rPr>
                          <w:rFonts w:ascii="Times New Roman" w:eastAsia="바탕체" w:hAnsi="Times New Roman" w:cs="Times New Roman"/>
                          <w:szCs w:val="19"/>
                        </w:rPr>
                      </w:pPr>
                    </w:p>
                  </w:txbxContent>
                </v:textbox>
              </v:shape>
            </w:pict>
          </mc:Fallback>
        </mc:AlternateContent>
      </w:r>
      <w:r w:rsidR="005579D7">
        <w:rPr>
          <w:noProof/>
          <w:lang w:eastAsia="ja-JP"/>
        </w:rPr>
        <mc:AlternateContent>
          <mc:Choice Requires="wps">
            <w:drawing>
              <wp:anchor distT="0" distB="0" distL="114300" distR="114300" simplePos="0" relativeHeight="251663360" behindDoc="0" locked="0" layoutInCell="1" allowOverlap="1" wp14:anchorId="0C8EC630" wp14:editId="3F5020D3">
                <wp:simplePos x="0" y="0"/>
                <wp:positionH relativeFrom="column">
                  <wp:posOffset>2710815</wp:posOffset>
                </wp:positionH>
                <wp:positionV relativeFrom="paragraph">
                  <wp:posOffset>1226185</wp:posOffset>
                </wp:positionV>
                <wp:extent cx="2105660" cy="5153660"/>
                <wp:effectExtent l="0" t="0" r="0" b="889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660" cy="515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40FB499D" w14:textId="77777777" w:rsidR="00F9197B" w:rsidRPr="008843F0" w:rsidRDefault="00F9197B" w:rsidP="00BF2900">
                            <w:pPr>
                              <w:suppressOverlap/>
                              <w:rPr>
                                <w:rFonts w:asciiTheme="majorEastAsia" w:eastAsiaTheme="majorEastAsia" w:hAnsiTheme="majorEastAsia"/>
                                <w:b/>
                                <w:szCs w:val="20"/>
                                <w:lang w:eastAsia="ja-JP"/>
                              </w:rPr>
                            </w:pPr>
                            <w:r w:rsidRPr="008843F0">
                              <w:rPr>
                                <w:rFonts w:asciiTheme="majorEastAsia" w:eastAsiaTheme="majorEastAsia" w:hAnsiTheme="majorEastAsia" w:hint="eastAsia"/>
                                <w:b/>
                                <w:szCs w:val="20"/>
                                <w:lang w:eastAsia="ja-JP"/>
                              </w:rPr>
                              <w:t>寛大な奉仕</w:t>
                            </w:r>
                          </w:p>
                          <w:p w14:paraId="0343D625" w14:textId="77777777" w:rsidR="00F9197B" w:rsidRDefault="00F9197B" w:rsidP="00BF2900">
                            <w:pPr>
                              <w:suppressOverlap/>
                              <w:rPr>
                                <w:rFonts w:hint="eastAsia"/>
                                <w:szCs w:val="20"/>
                                <w:lang w:eastAsia="ja-JP"/>
                              </w:rPr>
                            </w:pPr>
                          </w:p>
                          <w:p w14:paraId="5C7AEF34" w14:textId="3FE3DAC9" w:rsidR="00F9197B" w:rsidRDefault="00F5671A" w:rsidP="00BF2900">
                            <w:pPr>
                              <w:ind w:firstLineChars="98" w:firstLine="196"/>
                              <w:suppressOverlap/>
                              <w:rPr>
                                <w:rFonts w:hint="eastAsia"/>
                                <w:szCs w:val="20"/>
                                <w:lang w:eastAsia="ja-JP"/>
                              </w:rPr>
                            </w:pPr>
                            <w:r>
                              <w:rPr>
                                <w:rFonts w:hint="eastAsia"/>
                                <w:szCs w:val="20"/>
                                <w:lang w:eastAsia="ja-JP"/>
                              </w:rPr>
                              <w:t>聖書は、困っている人達を、</w:t>
                            </w:r>
                            <w:r w:rsidR="00F9197B">
                              <w:rPr>
                                <w:rFonts w:hint="eastAsia"/>
                                <w:szCs w:val="20"/>
                                <w:lang w:eastAsia="ja-JP"/>
                              </w:rPr>
                              <w:t>寛大な精神で</w:t>
                            </w:r>
                            <w:r>
                              <w:rPr>
                                <w:rFonts w:hint="eastAsia"/>
                                <w:szCs w:val="20"/>
                                <w:lang w:eastAsia="ja-JP"/>
                              </w:rPr>
                              <w:t>助け合う</w:t>
                            </w:r>
                            <w:r w:rsidR="00F9197B">
                              <w:rPr>
                                <w:rFonts w:hint="eastAsia"/>
                                <w:szCs w:val="20"/>
                                <w:lang w:eastAsia="ja-JP"/>
                              </w:rPr>
                              <w:t>ように、そうすれば代わりに良いことが私た</w:t>
                            </w:r>
                            <w:r>
                              <w:rPr>
                                <w:rFonts w:hint="eastAsia"/>
                                <w:szCs w:val="20"/>
                                <w:lang w:eastAsia="ja-JP"/>
                              </w:rPr>
                              <w:t>ちにやってくると教えています。私たちは誰でも、誰か困っている人をあったら</w:t>
                            </w:r>
                            <w:r w:rsidR="00F9197B">
                              <w:rPr>
                                <w:rFonts w:hint="eastAsia"/>
                                <w:szCs w:val="20"/>
                                <w:lang w:eastAsia="ja-JP"/>
                              </w:rPr>
                              <w:t>、何か</w:t>
                            </w:r>
                            <w:r>
                              <w:rPr>
                                <w:rFonts w:hint="eastAsia"/>
                                <w:szCs w:val="20"/>
                                <w:lang w:eastAsia="ja-JP"/>
                              </w:rPr>
                              <w:t>助けてあ</w:t>
                            </w:r>
                            <w:r w:rsidR="00F9197B">
                              <w:rPr>
                                <w:rFonts w:hint="eastAsia"/>
                                <w:szCs w:val="20"/>
                                <w:lang w:eastAsia="ja-JP"/>
                              </w:rPr>
                              <w:t>げるものを持っています。自分の宝、時間、タレント、支え、また影響力を他の人への奉仕の形で提供できます。奉仕する形</w:t>
                            </w:r>
                            <w:r>
                              <w:rPr>
                                <w:rFonts w:hint="eastAsia"/>
                                <w:szCs w:val="20"/>
                                <w:lang w:eastAsia="ja-JP"/>
                              </w:rPr>
                              <w:t>に</w:t>
                            </w:r>
                            <w:r w:rsidR="00F9197B">
                              <w:rPr>
                                <w:rFonts w:hint="eastAsia"/>
                                <w:szCs w:val="20"/>
                                <w:lang w:eastAsia="ja-JP"/>
                              </w:rPr>
                              <w:t>は限りがありません（例えば、病気や寂しい人に友達になるとか、ボランティアの仕事をする、奉仕的な仕事を選ぶとか）。人生のあらゆる分野の目的は利己心のないことです。利己心のない行為は、伴侶や子供たち、両親、仕事場の同僚、教会や組織の会員、地域の人や、敵対する人たちに向けることができます。</w:t>
                            </w:r>
                          </w:p>
                          <w:p w14:paraId="73378CB6" w14:textId="77777777" w:rsidR="00F9197B" w:rsidRPr="008843F0" w:rsidRDefault="00F9197B" w:rsidP="00BF2900">
                            <w:pPr>
                              <w:widowControl/>
                              <w:wordWrap/>
                              <w:adjustRightInd w:val="0"/>
                              <w:ind w:firstLineChars="84" w:firstLine="168"/>
                              <w:jc w:val="left"/>
                              <w:rPr>
                                <w:rFonts w:asciiTheme="minorEastAsia" w:hAnsiTheme="minorEastAsia" w:cs="Cõ2ˇø&lt;˘µ'1"/>
                                <w:bCs/>
                                <w:kern w:val="0"/>
                                <w:szCs w:val="20"/>
                                <w:lang w:eastAsia="ja-JP"/>
                              </w:rPr>
                            </w:pPr>
                            <w:r>
                              <w:rPr>
                                <w:rFonts w:hint="eastAsia"/>
                                <w:szCs w:val="20"/>
                                <w:lang w:eastAsia="ja-JP"/>
                              </w:rPr>
                              <w:t>「</w:t>
                            </w:r>
                            <w:r w:rsidRPr="008843F0">
                              <w:rPr>
                                <w:rFonts w:asciiTheme="minorEastAsia" w:hAnsiTheme="minorEastAsia" w:cs="Cõ2ˇø&lt;˘µ'1"/>
                                <w:bCs/>
                                <w:kern w:val="0"/>
                                <w:szCs w:val="20"/>
                                <w:lang w:eastAsia="ja-JP"/>
                              </w:rPr>
                              <w:t>神の国の原則である無我の精神は、サタンの憎む原則で、サタンはそういう原則はあり得ないと否定する。大争闘が始まって以来、サタンは神の行為の原則が利己的であることを証拠だてようと努力してきた。彼はまた神に仕えるすべての人に同様な態度で接している。このサタンの主張をはんばくすることがキリストの働きであり、キリストの名を持つすべての者の働きである。</w:t>
                            </w:r>
                          </w:p>
                          <w:p w14:paraId="351E0566" w14:textId="77777777" w:rsidR="00F9197B" w:rsidRPr="008843F0" w:rsidRDefault="00F9197B" w:rsidP="00BF2900">
                            <w:pPr>
                              <w:widowControl/>
                              <w:wordWrap/>
                              <w:adjustRightInd w:val="0"/>
                              <w:ind w:firstLineChars="84" w:firstLine="168"/>
                              <w:jc w:val="left"/>
                              <w:rPr>
                                <w:rFonts w:asciiTheme="minorEastAsia" w:hAnsiTheme="minorEastAsia" w:cs="˙î2ˇø&lt;˘µ'1"/>
                                <w:bCs/>
                                <w:kern w:val="0"/>
                                <w:szCs w:val="20"/>
                                <w:lang w:eastAsia="ja-JP"/>
                              </w:rPr>
                            </w:pPr>
                            <w:r w:rsidRPr="008843F0">
                              <w:rPr>
                                <w:rFonts w:asciiTheme="minorEastAsia" w:hAnsiTheme="minorEastAsia" w:cs="Cõ2ˇø&lt;˘µ'1"/>
                                <w:bCs/>
                                <w:kern w:val="0"/>
                                <w:szCs w:val="20"/>
                                <w:lang w:eastAsia="ja-JP"/>
                              </w:rPr>
                              <w:t>キリストが人の姿をとってこの世においでになったのは、ご自身の一生を通して、この無我の精神を実際</w:t>
                            </w:r>
                            <w:r w:rsidRPr="008843F0">
                              <w:rPr>
                                <w:rFonts w:asciiTheme="minorEastAsia" w:hAnsiTheme="minorEastAsia" w:cs="˙î2ˇø&lt;˘µ'1"/>
                                <w:bCs/>
                                <w:kern w:val="0"/>
                                <w:szCs w:val="20"/>
                                <w:lang w:eastAsia="ja-JP"/>
                              </w:rPr>
                              <w:t>に示すためであった。この原則を受け入れるすべての者は、キリストと共なる働き人となって、これを日常生活に実践しなければならない。正しいことはあくまでも正しいとし、どんな苦難や犠牲を払っても真実をつらぬくことである。</w:t>
                            </w:r>
                            <w:r>
                              <w:rPr>
                                <w:rFonts w:asciiTheme="minorEastAsia" w:hAnsiTheme="minorEastAsia" w:cs="˙î2ˇø&lt;˘µ'1" w:hint="eastAsia"/>
                                <w:bCs/>
                                <w:kern w:val="0"/>
                                <w:szCs w:val="20"/>
                                <w:lang w:eastAsia="ja-JP"/>
                              </w:rPr>
                              <w:t>『「</w:t>
                            </w:r>
                            <w:r w:rsidRPr="008843F0">
                              <w:rPr>
                                <w:rFonts w:asciiTheme="minorEastAsia" w:hAnsiTheme="minorEastAsia" w:cs="˙î2ˇø&lt;˘µ'1"/>
                                <w:bCs/>
                                <w:kern w:val="0"/>
                                <w:szCs w:val="20"/>
                                <w:lang w:eastAsia="ja-JP"/>
                              </w:rPr>
                              <w:t>これが主のしもべらの受ける嗣業であり、また彼らがわたしから受ける義である</w:t>
                            </w:r>
                            <w:r>
                              <w:rPr>
                                <w:rFonts w:asciiTheme="minorEastAsia" w:hAnsiTheme="minorEastAsia" w:cs="˙î2ˇø&lt;˘µ'1" w:hint="eastAsia"/>
                                <w:bCs/>
                                <w:kern w:val="0"/>
                                <w:szCs w:val="20"/>
                                <w:lang w:eastAsia="ja-JP"/>
                              </w:rPr>
                              <w:t>」</w:t>
                            </w:r>
                            <w:r w:rsidRPr="008843F0">
                              <w:rPr>
                                <w:rFonts w:asciiTheme="minorEastAsia" w:hAnsiTheme="minorEastAsia" w:cs="˙î2ˇø&lt;˘µ'1"/>
                                <w:bCs/>
                                <w:kern w:val="0"/>
                                <w:szCs w:val="20"/>
                                <w:lang w:eastAsia="ja-JP"/>
                              </w:rPr>
                              <w:t>と主は言われる</w:t>
                            </w:r>
                            <w:r>
                              <w:rPr>
                                <w:rFonts w:asciiTheme="minorEastAsia" w:hAnsiTheme="minorEastAsia" w:cs="˙î2ˇø&lt;˘µ'1" w:hint="eastAsia"/>
                                <w:bCs/>
                                <w:kern w:val="0"/>
                                <w:szCs w:val="20"/>
                                <w:lang w:eastAsia="ja-JP"/>
                              </w:rPr>
                              <w:t>』</w:t>
                            </w:r>
                            <w:r w:rsidRPr="008843F0">
                              <w:rPr>
                                <w:rFonts w:asciiTheme="minorEastAsia" w:hAnsiTheme="minorEastAsia" w:cs="˙î2ˇø&lt;˘µ'1" w:hint="eastAsia"/>
                                <w:bCs/>
                                <w:kern w:val="0"/>
                                <w:szCs w:val="20"/>
                                <w:lang w:eastAsia="ja-JP"/>
                              </w:rPr>
                              <w:t>（イザヤ</w:t>
                            </w:r>
                            <w:r w:rsidRPr="008843F0">
                              <w:rPr>
                                <w:rFonts w:asciiTheme="minorEastAsia" w:hAnsiTheme="minorEastAsia" w:cs="˙î2ˇø&lt;˘µ'1"/>
                                <w:bCs/>
                                <w:kern w:val="0"/>
                                <w:szCs w:val="20"/>
                                <w:lang w:eastAsia="ja-JP"/>
                              </w:rPr>
                              <w:t>54:17</w:t>
                            </w:r>
                            <w:r w:rsidRPr="008843F0">
                              <w:rPr>
                                <w:rFonts w:asciiTheme="minorEastAsia" w:hAnsiTheme="minorEastAsia" w:cs="˙î2ˇø&lt;˘µ'1" w:hint="eastAsia"/>
                                <w:bCs/>
                                <w:kern w:val="0"/>
                                <w:szCs w:val="20"/>
                                <w:lang w:eastAsia="ja-JP"/>
                              </w:rPr>
                              <w:t>）</w:t>
                            </w:r>
                            <w:r w:rsidRPr="008843F0">
                              <w:rPr>
                                <w:rFonts w:asciiTheme="minorEastAsia" w:hAnsiTheme="minorEastAsia" w:cs="˙î2ˇø&lt;˘µ'1"/>
                                <w:bCs/>
                                <w:kern w:val="0"/>
                                <w:szCs w:val="20"/>
                                <w:lang w:eastAsia="ja-JP"/>
                              </w:rPr>
                              <w:t>とある。</w:t>
                            </w:r>
                            <w:r>
                              <w:rPr>
                                <w:rFonts w:asciiTheme="minorEastAsia" w:hAnsiTheme="minorEastAsia" w:cs="˙î2ˇø&lt;˘µ'1" w:hint="eastAsia"/>
                                <w:bCs/>
                                <w:kern w:val="0"/>
                                <w:szCs w:val="20"/>
                                <w:lang w:eastAsia="ja-JP"/>
                              </w:rPr>
                              <w:t>」</w:t>
                            </w:r>
                          </w:p>
                          <w:p w14:paraId="5BC1E774" w14:textId="77777777" w:rsidR="00F9197B" w:rsidRDefault="00F9197B" w:rsidP="00BF2900">
                            <w:pPr>
                              <w:suppressOverlap/>
                              <w:rPr>
                                <w:rFonts w:asciiTheme="minorEastAsia" w:hAnsiTheme="minorEastAsia"/>
                                <w:szCs w:val="20"/>
                                <w:lang w:eastAsia="ja-JP"/>
                              </w:rPr>
                            </w:pPr>
                            <w:r w:rsidRPr="008843F0">
                              <w:rPr>
                                <w:rFonts w:asciiTheme="minorEastAsia" w:hAnsiTheme="minorEastAsia"/>
                                <w:szCs w:val="20"/>
                                <w:lang w:eastAsia="ja-JP"/>
                              </w:rPr>
                              <w:t>––</w:t>
                            </w:r>
                            <w:r w:rsidRPr="008843F0">
                              <w:rPr>
                                <w:rFonts w:asciiTheme="minorEastAsia" w:hAnsiTheme="minorEastAsia" w:hint="eastAsia"/>
                                <w:szCs w:val="20"/>
                                <w:lang w:eastAsia="ja-JP"/>
                              </w:rPr>
                              <w:t>（教育、</w:t>
                            </w:r>
                            <w:r w:rsidRPr="008843F0">
                              <w:rPr>
                                <w:rFonts w:asciiTheme="minorEastAsia" w:hAnsiTheme="minorEastAsia"/>
                                <w:szCs w:val="20"/>
                                <w:lang w:eastAsia="ja-JP"/>
                              </w:rPr>
                              <w:t>p.173</w:t>
                            </w:r>
                            <w:r w:rsidRPr="008843F0">
                              <w:rPr>
                                <w:rFonts w:asciiTheme="minorEastAsia" w:hAnsiTheme="minorEastAsia" w:hint="eastAsia"/>
                                <w:szCs w:val="20"/>
                                <w:lang w:eastAsia="ja-JP"/>
                              </w:rPr>
                              <w:t>）</w:t>
                            </w:r>
                          </w:p>
                          <w:p w14:paraId="6DC738B2" w14:textId="6D4CE90E" w:rsidR="00F9197B" w:rsidRDefault="00F9197B" w:rsidP="00EF7081">
                            <w:pPr>
                              <w:spacing w:line="276" w:lineRule="auto"/>
                              <w:ind w:firstLineChars="84" w:firstLine="160"/>
                              <w:rPr>
                                <w:rFonts w:ascii="Times New Roman" w:eastAsia="바탕체" w:hAnsi="Times New Roman" w:cs="Times New Roman" w:hint="eastAsia"/>
                                <w:sz w:val="19"/>
                                <w:szCs w:val="19"/>
                                <w:lang w:eastAsia="ja-JP"/>
                              </w:rPr>
                            </w:pPr>
                          </w:p>
                          <w:p w14:paraId="7B1FC7DA" w14:textId="2176690D" w:rsidR="00F5671A" w:rsidRPr="00631B65" w:rsidRDefault="00F5671A" w:rsidP="00EF7081">
                            <w:pPr>
                              <w:spacing w:line="276" w:lineRule="auto"/>
                              <w:ind w:firstLineChars="84" w:firstLine="160"/>
                              <w:rPr>
                                <w:rFonts w:ascii="Times New Roman" w:eastAsia="바탕체" w:hAnsi="Times New Roman" w:cs="Times New Roman" w:hint="eastAsia"/>
                                <w:sz w:val="19"/>
                                <w:szCs w:val="19"/>
                                <w:lang w:eastAsia="ja-JP"/>
                              </w:rPr>
                            </w:pPr>
                            <w:r>
                              <w:rPr>
                                <w:rFonts w:ascii="Times New Roman" w:eastAsia="바탕체" w:hAnsi="Times New Roman" w:cs="Times New Roman" w:hint="eastAsia"/>
                                <w:sz w:val="19"/>
                                <w:szCs w:val="19"/>
                                <w:lang w:eastAsia="ja-JP"/>
                              </w:rPr>
                              <w:t>−−</w:t>
                            </w:r>
                            <w:r>
                              <w:rPr>
                                <w:rFonts w:ascii="Times New Roman" w:eastAsia="바탕체" w:hAnsi="Times New Roman" w:cs="Times New Roman"/>
                                <w:sz w:val="19"/>
                                <w:szCs w:val="19"/>
                                <w:lang w:eastAsia="ja-JP"/>
                              </w:rPr>
                              <w:t xml:space="preserve"> </w:t>
                            </w:r>
                            <w:r>
                              <w:rPr>
                                <w:rFonts w:ascii="Times New Roman" w:eastAsia="바탕체" w:hAnsi="Times New Roman" w:cs="Times New Roman" w:hint="eastAsia"/>
                                <w:sz w:val="19"/>
                                <w:szCs w:val="19"/>
                                <w:lang w:eastAsia="ja-JP"/>
                              </w:rPr>
                              <w:t>ベーカー著、</w:t>
                            </w:r>
                            <w:r>
                              <w:rPr>
                                <w:rFonts w:ascii="Times New Roman" w:eastAsia="바탕체" w:hAnsi="Times New Roman" w:cs="Times New Roman"/>
                                <w:sz w:val="19"/>
                                <w:szCs w:val="19"/>
                                <w:lang w:eastAsia="ja-JP"/>
                              </w:rPr>
                              <w:t>“Life Stories”</w:t>
                            </w:r>
                            <w:r>
                              <w:rPr>
                                <w:rFonts w:ascii="Times New Roman" w:eastAsia="바탕체" w:hAnsi="Times New Roman" w:cs="Times New Roman" w:hint="eastAsia"/>
                                <w:sz w:val="19"/>
                                <w:szCs w:val="19"/>
                                <w:lang w:eastAsia="ja-JP"/>
                              </w:rPr>
                              <w:t>より抜粋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left:0;text-align:left;margin-left:213.45pt;margin-top:96.55pt;width:165.8pt;height:40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" filled="f" stroked="f">
                <v:textbox style="mso-next-textbox:#Text Box 11">
                  <w:txbxContent>
                    <w:p w14:paraId="40FB499D" w14:textId="77777777" w:rsidR="00F9197B" w:rsidRPr="008843F0" w:rsidRDefault="00F9197B" w:rsidP="00BF2900">
                      <w:pPr>
                        <w:suppressOverlap/>
                        <w:rPr>
                          <w:rFonts w:asciiTheme="majorEastAsia" w:eastAsiaTheme="majorEastAsia" w:hAnsiTheme="majorEastAsia"/>
                          <w:b/>
                          <w:szCs w:val="20"/>
                          <w:lang w:eastAsia="ja-JP"/>
                        </w:rPr>
                      </w:pPr>
                      <w:r w:rsidRPr="008843F0">
                        <w:rPr>
                          <w:rFonts w:asciiTheme="majorEastAsia" w:eastAsiaTheme="majorEastAsia" w:hAnsiTheme="majorEastAsia" w:hint="eastAsia"/>
                          <w:b/>
                          <w:szCs w:val="20"/>
                          <w:lang w:eastAsia="ja-JP"/>
                        </w:rPr>
                        <w:t>寛大な奉仕</w:t>
                      </w:r>
                    </w:p>
                    <w:p w14:paraId="0343D625" w14:textId="77777777" w:rsidR="00F9197B" w:rsidRDefault="00F9197B" w:rsidP="00BF2900">
                      <w:pPr>
                        <w:suppressOverlap/>
                        <w:rPr>
                          <w:rFonts w:hint="eastAsia"/>
                          <w:szCs w:val="20"/>
                          <w:lang w:eastAsia="ja-JP"/>
                        </w:rPr>
                      </w:pPr>
                    </w:p>
                    <w:p w14:paraId="5C7AEF34" w14:textId="3FE3DAC9" w:rsidR="00F9197B" w:rsidRDefault="00F5671A" w:rsidP="00BF2900">
                      <w:pPr>
                        <w:ind w:firstLineChars="98" w:firstLine="196"/>
                        <w:suppressOverlap/>
                        <w:rPr>
                          <w:rFonts w:hint="eastAsia"/>
                          <w:szCs w:val="20"/>
                          <w:lang w:eastAsia="ja-JP"/>
                        </w:rPr>
                      </w:pPr>
                      <w:r>
                        <w:rPr>
                          <w:rFonts w:hint="eastAsia"/>
                          <w:szCs w:val="20"/>
                          <w:lang w:eastAsia="ja-JP"/>
                        </w:rPr>
                        <w:t>聖書は、困っている人達を、</w:t>
                      </w:r>
                      <w:r w:rsidR="00F9197B">
                        <w:rPr>
                          <w:rFonts w:hint="eastAsia"/>
                          <w:szCs w:val="20"/>
                          <w:lang w:eastAsia="ja-JP"/>
                        </w:rPr>
                        <w:t>寛大な精神で</w:t>
                      </w:r>
                      <w:r>
                        <w:rPr>
                          <w:rFonts w:hint="eastAsia"/>
                          <w:szCs w:val="20"/>
                          <w:lang w:eastAsia="ja-JP"/>
                        </w:rPr>
                        <w:t>助け合う</w:t>
                      </w:r>
                      <w:r w:rsidR="00F9197B">
                        <w:rPr>
                          <w:rFonts w:hint="eastAsia"/>
                          <w:szCs w:val="20"/>
                          <w:lang w:eastAsia="ja-JP"/>
                        </w:rPr>
                        <w:t>ように、そうすれば代わりに良いことが私た</w:t>
                      </w:r>
                      <w:r>
                        <w:rPr>
                          <w:rFonts w:hint="eastAsia"/>
                          <w:szCs w:val="20"/>
                          <w:lang w:eastAsia="ja-JP"/>
                        </w:rPr>
                        <w:t>ちにやってくると教えています。私たちは誰でも、誰か困っている人をあったら</w:t>
                      </w:r>
                      <w:r w:rsidR="00F9197B">
                        <w:rPr>
                          <w:rFonts w:hint="eastAsia"/>
                          <w:szCs w:val="20"/>
                          <w:lang w:eastAsia="ja-JP"/>
                        </w:rPr>
                        <w:t>、何か</w:t>
                      </w:r>
                      <w:r>
                        <w:rPr>
                          <w:rFonts w:hint="eastAsia"/>
                          <w:szCs w:val="20"/>
                          <w:lang w:eastAsia="ja-JP"/>
                        </w:rPr>
                        <w:t>助けてあ</w:t>
                      </w:r>
                      <w:r w:rsidR="00F9197B">
                        <w:rPr>
                          <w:rFonts w:hint="eastAsia"/>
                          <w:szCs w:val="20"/>
                          <w:lang w:eastAsia="ja-JP"/>
                        </w:rPr>
                        <w:t>げるものを持っています。自分の宝、時間、タレント、支え、また影響力を他の人への奉仕の形で提供できます。奉仕する形</w:t>
                      </w:r>
                      <w:r>
                        <w:rPr>
                          <w:rFonts w:hint="eastAsia"/>
                          <w:szCs w:val="20"/>
                          <w:lang w:eastAsia="ja-JP"/>
                        </w:rPr>
                        <w:t>に</w:t>
                      </w:r>
                      <w:r w:rsidR="00F9197B">
                        <w:rPr>
                          <w:rFonts w:hint="eastAsia"/>
                          <w:szCs w:val="20"/>
                          <w:lang w:eastAsia="ja-JP"/>
                        </w:rPr>
                        <w:t>は限りがありません（例えば、病気や寂しい人に友達になるとか、ボランティアの仕事をする、奉仕的な仕事を選ぶとか）。人生のあらゆる分野の目的は利己心のないことです。利己心のない行為は、伴侶や子供たち、両親、仕事場の同僚、教会や組織の会員、地域の人や、敵対する人たちに向けることができます。</w:t>
                      </w:r>
                    </w:p>
                    <w:p w14:paraId="73378CB6" w14:textId="77777777" w:rsidR="00F9197B" w:rsidRPr="008843F0" w:rsidRDefault="00F9197B" w:rsidP="00BF2900">
                      <w:pPr>
                        <w:widowControl/>
                        <w:wordWrap/>
                        <w:adjustRightInd w:val="0"/>
                        <w:ind w:firstLineChars="84" w:firstLine="168"/>
                        <w:jc w:val="left"/>
                        <w:rPr>
                          <w:rFonts w:asciiTheme="minorEastAsia" w:hAnsiTheme="minorEastAsia" w:cs="Cõ2ˇø&lt;˘µ'1"/>
                          <w:bCs/>
                          <w:kern w:val="0"/>
                          <w:szCs w:val="20"/>
                          <w:lang w:eastAsia="ja-JP"/>
                        </w:rPr>
                      </w:pPr>
                      <w:r>
                        <w:rPr>
                          <w:rFonts w:hint="eastAsia"/>
                          <w:szCs w:val="20"/>
                          <w:lang w:eastAsia="ja-JP"/>
                        </w:rPr>
                        <w:t>「</w:t>
                      </w:r>
                      <w:r w:rsidRPr="008843F0">
                        <w:rPr>
                          <w:rFonts w:asciiTheme="minorEastAsia" w:hAnsiTheme="minorEastAsia" w:cs="Cõ2ˇø&lt;˘µ'1"/>
                          <w:bCs/>
                          <w:kern w:val="0"/>
                          <w:szCs w:val="20"/>
                          <w:lang w:eastAsia="ja-JP"/>
                        </w:rPr>
                        <w:t>神の国の原則である無我の精神は、サタンの憎む原則で、サタンはそういう原則はあり得ないと否定する。大争闘が始まって以来、サタンは神の行為の原則が利己的であることを証拠だてようと努力してきた。彼はまた神に仕えるすべての人に同様な態度で接している。このサタンの主張をはんばくすることがキリストの働きであり、キリストの名を持つすべての者の働きである。</w:t>
                      </w:r>
                    </w:p>
                    <w:p w14:paraId="351E0566" w14:textId="77777777" w:rsidR="00F9197B" w:rsidRPr="008843F0" w:rsidRDefault="00F9197B" w:rsidP="00BF2900">
                      <w:pPr>
                        <w:widowControl/>
                        <w:wordWrap/>
                        <w:adjustRightInd w:val="0"/>
                        <w:ind w:firstLineChars="84" w:firstLine="168"/>
                        <w:jc w:val="left"/>
                        <w:rPr>
                          <w:rFonts w:asciiTheme="minorEastAsia" w:hAnsiTheme="minorEastAsia" w:cs="˙î2ˇø&lt;˘µ'1"/>
                          <w:bCs/>
                          <w:kern w:val="0"/>
                          <w:szCs w:val="20"/>
                          <w:lang w:eastAsia="ja-JP"/>
                        </w:rPr>
                      </w:pPr>
                      <w:r w:rsidRPr="008843F0">
                        <w:rPr>
                          <w:rFonts w:asciiTheme="minorEastAsia" w:hAnsiTheme="minorEastAsia" w:cs="Cõ2ˇø&lt;˘µ'1"/>
                          <w:bCs/>
                          <w:kern w:val="0"/>
                          <w:szCs w:val="20"/>
                          <w:lang w:eastAsia="ja-JP"/>
                        </w:rPr>
                        <w:t>キリストが人の姿をとってこの世においでになったのは、ご自身の一生を通して、この無我の精神を実際</w:t>
                      </w:r>
                      <w:r w:rsidRPr="008843F0">
                        <w:rPr>
                          <w:rFonts w:asciiTheme="minorEastAsia" w:hAnsiTheme="minorEastAsia" w:cs="˙î2ˇø&lt;˘µ'1"/>
                          <w:bCs/>
                          <w:kern w:val="0"/>
                          <w:szCs w:val="20"/>
                          <w:lang w:eastAsia="ja-JP"/>
                        </w:rPr>
                        <w:t>に示すためであった。この原則を受け入れるすべての者は、キリストと共なる働き人となって、これを日常生活に実践しなければならない。正しいことはあくまでも正しいとし、どんな苦難や犠牲を払っても真実をつらぬくことである。</w:t>
                      </w:r>
                      <w:r>
                        <w:rPr>
                          <w:rFonts w:asciiTheme="minorEastAsia" w:hAnsiTheme="minorEastAsia" w:cs="˙î2ˇø&lt;˘µ'1" w:hint="eastAsia"/>
                          <w:bCs/>
                          <w:kern w:val="0"/>
                          <w:szCs w:val="20"/>
                          <w:lang w:eastAsia="ja-JP"/>
                        </w:rPr>
                        <w:t>『「</w:t>
                      </w:r>
                      <w:r w:rsidRPr="008843F0">
                        <w:rPr>
                          <w:rFonts w:asciiTheme="minorEastAsia" w:hAnsiTheme="minorEastAsia" w:cs="˙î2ˇø&lt;˘µ'1"/>
                          <w:bCs/>
                          <w:kern w:val="0"/>
                          <w:szCs w:val="20"/>
                          <w:lang w:eastAsia="ja-JP"/>
                        </w:rPr>
                        <w:t>これが主のしもべらの受ける嗣業であり、また彼らがわたしから受ける義である</w:t>
                      </w:r>
                      <w:r>
                        <w:rPr>
                          <w:rFonts w:asciiTheme="minorEastAsia" w:hAnsiTheme="minorEastAsia" w:cs="˙î2ˇø&lt;˘µ'1" w:hint="eastAsia"/>
                          <w:bCs/>
                          <w:kern w:val="0"/>
                          <w:szCs w:val="20"/>
                          <w:lang w:eastAsia="ja-JP"/>
                        </w:rPr>
                        <w:t>」</w:t>
                      </w:r>
                      <w:r w:rsidRPr="008843F0">
                        <w:rPr>
                          <w:rFonts w:asciiTheme="minorEastAsia" w:hAnsiTheme="minorEastAsia" w:cs="˙î2ˇø&lt;˘µ'1"/>
                          <w:bCs/>
                          <w:kern w:val="0"/>
                          <w:szCs w:val="20"/>
                          <w:lang w:eastAsia="ja-JP"/>
                        </w:rPr>
                        <w:t>と主は言われる</w:t>
                      </w:r>
                      <w:r>
                        <w:rPr>
                          <w:rFonts w:asciiTheme="minorEastAsia" w:hAnsiTheme="minorEastAsia" w:cs="˙î2ˇø&lt;˘µ'1" w:hint="eastAsia"/>
                          <w:bCs/>
                          <w:kern w:val="0"/>
                          <w:szCs w:val="20"/>
                          <w:lang w:eastAsia="ja-JP"/>
                        </w:rPr>
                        <w:t>』</w:t>
                      </w:r>
                      <w:r w:rsidRPr="008843F0">
                        <w:rPr>
                          <w:rFonts w:asciiTheme="minorEastAsia" w:hAnsiTheme="minorEastAsia" w:cs="˙î2ˇø&lt;˘µ'1" w:hint="eastAsia"/>
                          <w:bCs/>
                          <w:kern w:val="0"/>
                          <w:szCs w:val="20"/>
                          <w:lang w:eastAsia="ja-JP"/>
                        </w:rPr>
                        <w:t>（イザヤ</w:t>
                      </w:r>
                      <w:r w:rsidRPr="008843F0">
                        <w:rPr>
                          <w:rFonts w:asciiTheme="minorEastAsia" w:hAnsiTheme="minorEastAsia" w:cs="˙î2ˇø&lt;˘µ'1"/>
                          <w:bCs/>
                          <w:kern w:val="0"/>
                          <w:szCs w:val="20"/>
                          <w:lang w:eastAsia="ja-JP"/>
                        </w:rPr>
                        <w:t>54:17</w:t>
                      </w:r>
                      <w:r w:rsidRPr="008843F0">
                        <w:rPr>
                          <w:rFonts w:asciiTheme="minorEastAsia" w:hAnsiTheme="minorEastAsia" w:cs="˙î2ˇø&lt;˘µ'1" w:hint="eastAsia"/>
                          <w:bCs/>
                          <w:kern w:val="0"/>
                          <w:szCs w:val="20"/>
                          <w:lang w:eastAsia="ja-JP"/>
                        </w:rPr>
                        <w:t>）</w:t>
                      </w:r>
                      <w:r w:rsidRPr="008843F0">
                        <w:rPr>
                          <w:rFonts w:asciiTheme="minorEastAsia" w:hAnsiTheme="minorEastAsia" w:cs="˙î2ˇø&lt;˘µ'1"/>
                          <w:bCs/>
                          <w:kern w:val="0"/>
                          <w:szCs w:val="20"/>
                          <w:lang w:eastAsia="ja-JP"/>
                        </w:rPr>
                        <w:t>とある。</w:t>
                      </w:r>
                      <w:r>
                        <w:rPr>
                          <w:rFonts w:asciiTheme="minorEastAsia" w:hAnsiTheme="minorEastAsia" w:cs="˙î2ˇø&lt;˘µ'1" w:hint="eastAsia"/>
                          <w:bCs/>
                          <w:kern w:val="0"/>
                          <w:szCs w:val="20"/>
                          <w:lang w:eastAsia="ja-JP"/>
                        </w:rPr>
                        <w:t>」</w:t>
                      </w:r>
                    </w:p>
                    <w:p w14:paraId="5BC1E774" w14:textId="77777777" w:rsidR="00F9197B" w:rsidRDefault="00F9197B" w:rsidP="00BF2900">
                      <w:pPr>
                        <w:suppressOverlap/>
                        <w:rPr>
                          <w:rFonts w:asciiTheme="minorEastAsia" w:hAnsiTheme="minorEastAsia"/>
                          <w:szCs w:val="20"/>
                          <w:lang w:eastAsia="ja-JP"/>
                        </w:rPr>
                      </w:pPr>
                      <w:r w:rsidRPr="008843F0">
                        <w:rPr>
                          <w:rFonts w:asciiTheme="minorEastAsia" w:hAnsiTheme="minorEastAsia"/>
                          <w:szCs w:val="20"/>
                          <w:lang w:eastAsia="ja-JP"/>
                        </w:rPr>
                        <w:t>––</w:t>
                      </w:r>
                      <w:r w:rsidRPr="008843F0">
                        <w:rPr>
                          <w:rFonts w:asciiTheme="minorEastAsia" w:hAnsiTheme="minorEastAsia" w:hint="eastAsia"/>
                          <w:szCs w:val="20"/>
                          <w:lang w:eastAsia="ja-JP"/>
                        </w:rPr>
                        <w:t>（教育、</w:t>
                      </w:r>
                      <w:r w:rsidRPr="008843F0">
                        <w:rPr>
                          <w:rFonts w:asciiTheme="minorEastAsia" w:hAnsiTheme="minorEastAsia"/>
                          <w:szCs w:val="20"/>
                          <w:lang w:eastAsia="ja-JP"/>
                        </w:rPr>
                        <w:t>p.173</w:t>
                      </w:r>
                      <w:r w:rsidRPr="008843F0">
                        <w:rPr>
                          <w:rFonts w:asciiTheme="minorEastAsia" w:hAnsiTheme="minorEastAsia" w:hint="eastAsia"/>
                          <w:szCs w:val="20"/>
                          <w:lang w:eastAsia="ja-JP"/>
                        </w:rPr>
                        <w:t>）</w:t>
                      </w:r>
                    </w:p>
                    <w:p w14:paraId="6DC738B2" w14:textId="6D4CE90E" w:rsidR="00F9197B" w:rsidRDefault="00F9197B" w:rsidP="00EF7081">
                      <w:pPr>
                        <w:spacing w:line="276" w:lineRule="auto"/>
                        <w:ind w:firstLineChars="84" w:firstLine="160"/>
                        <w:rPr>
                          <w:rFonts w:ascii="Times New Roman" w:eastAsia="바탕체" w:hAnsi="Times New Roman" w:cs="Times New Roman" w:hint="eastAsia"/>
                          <w:sz w:val="19"/>
                          <w:szCs w:val="19"/>
                          <w:lang w:eastAsia="ja-JP"/>
                        </w:rPr>
                      </w:pPr>
                    </w:p>
                    <w:p w14:paraId="7B1FC7DA" w14:textId="2176690D" w:rsidR="00F5671A" w:rsidRPr="00631B65" w:rsidRDefault="00F5671A" w:rsidP="00EF7081">
                      <w:pPr>
                        <w:spacing w:line="276" w:lineRule="auto"/>
                        <w:ind w:firstLineChars="84" w:firstLine="160"/>
                        <w:rPr>
                          <w:rFonts w:ascii="Times New Roman" w:eastAsia="바탕체" w:hAnsi="Times New Roman" w:cs="Times New Roman" w:hint="eastAsia"/>
                          <w:sz w:val="19"/>
                          <w:szCs w:val="19"/>
                          <w:lang w:eastAsia="ja-JP"/>
                        </w:rPr>
                      </w:pPr>
                      <w:r>
                        <w:rPr>
                          <w:rFonts w:ascii="Times New Roman" w:eastAsia="바탕체" w:hAnsi="Times New Roman" w:cs="Times New Roman" w:hint="eastAsia"/>
                          <w:sz w:val="19"/>
                          <w:szCs w:val="19"/>
                          <w:lang w:eastAsia="ja-JP"/>
                        </w:rPr>
                        <w:t>−−</w:t>
                      </w:r>
                      <w:r>
                        <w:rPr>
                          <w:rFonts w:ascii="Times New Roman" w:eastAsia="바탕체" w:hAnsi="Times New Roman" w:cs="Times New Roman"/>
                          <w:sz w:val="19"/>
                          <w:szCs w:val="19"/>
                          <w:lang w:eastAsia="ja-JP"/>
                        </w:rPr>
                        <w:t xml:space="preserve"> </w:t>
                      </w:r>
                      <w:r>
                        <w:rPr>
                          <w:rFonts w:ascii="Times New Roman" w:eastAsia="바탕체" w:hAnsi="Times New Roman" w:cs="Times New Roman" w:hint="eastAsia"/>
                          <w:sz w:val="19"/>
                          <w:szCs w:val="19"/>
                          <w:lang w:eastAsia="ja-JP"/>
                        </w:rPr>
                        <w:t>ベーカー著、</w:t>
                      </w:r>
                      <w:r>
                        <w:rPr>
                          <w:rFonts w:ascii="Times New Roman" w:eastAsia="바탕체" w:hAnsi="Times New Roman" w:cs="Times New Roman"/>
                          <w:sz w:val="19"/>
                          <w:szCs w:val="19"/>
                          <w:lang w:eastAsia="ja-JP"/>
                        </w:rPr>
                        <w:t>“Life Stories”</w:t>
                      </w:r>
                      <w:r>
                        <w:rPr>
                          <w:rFonts w:ascii="Times New Roman" w:eastAsia="바탕체" w:hAnsi="Times New Roman" w:cs="Times New Roman" w:hint="eastAsia"/>
                          <w:sz w:val="19"/>
                          <w:szCs w:val="19"/>
                          <w:lang w:eastAsia="ja-JP"/>
                        </w:rPr>
                        <w:t>より抜粋</w:t>
                      </w:r>
                    </w:p>
                  </w:txbxContent>
                </v:textbox>
              </v:shape>
            </w:pict>
          </mc:Fallback>
        </mc:AlternateContent>
      </w:r>
      <w:r w:rsidR="00685AB6">
        <w:rPr>
          <w:rFonts w:ascii="굴림" w:eastAsia="굴림" w:hAnsi="굴림" w:cs="굴림"/>
          <w:noProof/>
          <w:kern w:val="0"/>
          <w:sz w:val="24"/>
          <w:szCs w:val="24"/>
          <w:lang w:eastAsia="ja-JP"/>
        </w:rPr>
        <mc:AlternateContent>
          <mc:Choice Requires="wps">
            <w:drawing>
              <wp:anchor distT="0" distB="0" distL="114300" distR="114300" simplePos="0" relativeHeight="251682816" behindDoc="0" locked="0" layoutInCell="1" allowOverlap="1" wp14:anchorId="6F9C45F3" wp14:editId="0052B981">
                <wp:simplePos x="0" y="0"/>
                <wp:positionH relativeFrom="column">
                  <wp:posOffset>371384</wp:posOffset>
                </wp:positionH>
                <wp:positionV relativeFrom="paragraph">
                  <wp:posOffset>4432745</wp:posOffset>
                </wp:positionV>
                <wp:extent cx="2123440" cy="1662208"/>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166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31B0B" w14:textId="247966FA" w:rsidR="00F9197B" w:rsidRPr="00685AB6" w:rsidRDefault="00F9197B" w:rsidP="000F283A">
                            <w:pPr>
                              <w:rPr>
                                <w:rFonts w:hint="eastAsia"/>
                                <w:b/>
                                <w:color w:val="FFFFFF" w:themeColor="background1"/>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left:0;text-align:left;margin-left:29.25pt;margin-top:349.05pt;width:167.2pt;height:130.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rbuA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" filled="f" stroked="f">
                <v:textbox>
                  <w:txbxContent>
                    <w:p w14:paraId="3F431B0B" w14:textId="247966FA" w:rsidR="000D1037" w:rsidRPr="00685AB6" w:rsidRDefault="000D1037" w:rsidP="000F283A">
                      <w:pPr>
                        <w:rPr>
                          <w:b/>
                          <w:color w:val="FFFFFF" w:themeColor="background1"/>
                          <w:sz w:val="32"/>
                        </w:rPr>
                      </w:pPr>
                    </w:p>
                  </w:txbxContent>
                </v:textbox>
              </v:shape>
            </w:pict>
          </mc:Fallback>
        </mc:AlternateContent>
      </w:r>
      <w:r w:rsidR="00F96DC4">
        <w:rPr>
          <w:noProof/>
          <w:lang w:eastAsia="ja-JP"/>
        </w:rPr>
        <mc:AlternateContent>
          <mc:Choice Requires="wps">
            <w:drawing>
              <wp:anchor distT="0" distB="0" distL="114300" distR="114300" simplePos="0" relativeHeight="251673600" behindDoc="0" locked="0" layoutInCell="1" allowOverlap="1" wp14:anchorId="62753918" wp14:editId="62F3DA5F">
                <wp:simplePos x="0" y="0"/>
                <wp:positionH relativeFrom="column">
                  <wp:posOffset>1055208</wp:posOffset>
                </wp:positionH>
                <wp:positionV relativeFrom="paragraph">
                  <wp:posOffset>229235</wp:posOffset>
                </wp:positionV>
                <wp:extent cx="1892300" cy="224790"/>
                <wp:effectExtent l="0" t="0" r="0" b="381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4C89A" w14:textId="56E2DDB2" w:rsidR="00F9197B" w:rsidRPr="00F96DC4" w:rsidRDefault="00F9197B" w:rsidP="008D3281">
                            <w:pPr>
                              <w:rPr>
                                <w:rFonts w:eastAsia="맑은 고딕"/>
                              </w:rPr>
                            </w:pPr>
                            <w:r>
                              <w:rPr>
                                <w:rFonts w:hint="eastAsia"/>
                              </w:rPr>
                              <w:t>201</w:t>
                            </w:r>
                            <w:r>
                              <w:rPr>
                                <w:rFonts w:eastAsia="맑은 고딕" w:hint="eastAsia"/>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83.1pt;margin-top:18.05pt;width:149pt;height:1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" filled="f" stroked="f">
                <v:textbox inset="5.85pt,.7pt,5.85pt,.7pt">
                  <w:txbxContent>
                    <w:p w14:paraId="6744C89A" w14:textId="56E2DDB2" w:rsidR="000D1037" w:rsidRPr="00F96DC4" w:rsidRDefault="00F96DC4" w:rsidP="008D3281">
                      <w:pPr>
                        <w:rPr>
                          <w:rFonts w:eastAsia="맑은 고딕"/>
                        </w:rPr>
                      </w:pPr>
                      <w:r>
                        <w:rPr>
                          <w:rFonts w:hint="eastAsia"/>
                        </w:rPr>
                        <w:t>201</w:t>
                      </w:r>
                      <w:r>
                        <w:rPr>
                          <w:rFonts w:eastAsia="맑은 고딕" w:hint="eastAsia"/>
                        </w:rPr>
                        <w:t>3</w:t>
                      </w:r>
                    </w:p>
                  </w:txbxContent>
                </v:textbox>
              </v:shape>
            </w:pict>
          </mc:Fallback>
        </mc:AlternateContent>
      </w:r>
      <w:r w:rsidR="00F96DC4">
        <w:rPr>
          <w:noProof/>
          <w:lang w:eastAsia="ja-JP"/>
        </w:rPr>
        <mc:AlternateContent>
          <mc:Choice Requires="wps">
            <w:drawing>
              <wp:anchor distT="0" distB="0" distL="114300" distR="114300" simplePos="0" relativeHeight="251661312" behindDoc="0" locked="0" layoutInCell="1" allowOverlap="1" wp14:anchorId="322FD80F" wp14:editId="3811EA8C">
                <wp:simplePos x="0" y="0"/>
                <wp:positionH relativeFrom="column">
                  <wp:posOffset>2708910</wp:posOffset>
                </wp:positionH>
                <wp:positionV relativeFrom="paragraph">
                  <wp:posOffset>9067165</wp:posOffset>
                </wp:positionV>
                <wp:extent cx="4254500" cy="1165225"/>
                <wp:effectExtent l="0" t="0" r="0" b="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0" cy="116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0">
                        <w:txbxContent>
                          <w:p w14:paraId="3C3E9A69" w14:textId="77777777" w:rsidR="00F9197B" w:rsidRPr="001A2FF0" w:rsidRDefault="00F9197B" w:rsidP="001A2FF0">
                            <w:pPr>
                              <w:rPr>
                                <w:rFonts w:hint="eastAsia"/>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0" type="#_x0000_t202" style="position:absolute;left:0;text-align:left;margin-left:213.3pt;margin-top:713.95pt;width:335pt;height:9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EJruA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" filled="f" stroked="f">
                <v:textbox style="mso-next-textbox:#Text Box 7">
                  <w:txbxContent>
                    <w:p w14:paraId="3C3E9A69" w14:textId="77777777" w:rsidR="000D1037" w:rsidRPr="001A2FF0" w:rsidRDefault="000D1037" w:rsidP="001A2FF0">
                      <w:pPr>
                        <w:rPr>
                          <w:szCs w:val="20"/>
                        </w:rPr>
                      </w:pPr>
                    </w:p>
                  </w:txbxContent>
                </v:textbox>
              </v:shape>
            </w:pict>
          </mc:Fallback>
        </mc:AlternateContent>
      </w:r>
      <w:r w:rsidR="00F96DC4">
        <w:rPr>
          <w:noProof/>
          <w:lang w:eastAsia="ja-JP"/>
        </w:rPr>
        <mc:AlternateContent>
          <mc:Choice Requires="wps">
            <w:drawing>
              <wp:anchor distT="0" distB="0" distL="114300" distR="114300" simplePos="0" relativeHeight="251665408" behindDoc="0" locked="0" layoutInCell="1" allowOverlap="1" wp14:anchorId="52202E59" wp14:editId="0B80B07B">
                <wp:simplePos x="0" y="0"/>
                <wp:positionH relativeFrom="column">
                  <wp:posOffset>2709028</wp:posOffset>
                </wp:positionH>
                <wp:positionV relativeFrom="paragraph">
                  <wp:posOffset>7164069</wp:posOffset>
                </wp:positionV>
                <wp:extent cx="4276312" cy="1382233"/>
                <wp:effectExtent l="0" t="0" r="0" b="889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312" cy="1382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8023B" w14:textId="33563F49" w:rsidR="00F9197B" w:rsidRDefault="00F9197B" w:rsidP="00BF2900">
                            <w:pPr>
                              <w:suppressOverlap/>
                              <w:rPr>
                                <w:rFonts w:asciiTheme="majorEastAsia" w:eastAsiaTheme="majorEastAsia" w:hAnsiTheme="majorEastAsia" w:hint="eastAsia"/>
                                <w:szCs w:val="20"/>
                                <w:lang w:eastAsia="ja-JP"/>
                              </w:rPr>
                            </w:pPr>
                            <w:r w:rsidRPr="00851ECC">
                              <w:rPr>
                                <w:rFonts w:asciiTheme="majorEastAsia" w:eastAsiaTheme="majorEastAsia" w:hAnsiTheme="majorEastAsia" w:hint="eastAsia"/>
                                <w:szCs w:val="20"/>
                                <w:lang w:eastAsia="ja-JP"/>
                              </w:rPr>
                              <w:t>宝の家</w:t>
                            </w:r>
                            <w:r w:rsidRPr="00851ECC">
                              <w:rPr>
                                <w:rFonts w:asciiTheme="majorEastAsia" w:eastAsiaTheme="majorEastAsia" w:hAnsiTheme="majorEastAsia"/>
                                <w:szCs w:val="20"/>
                                <w:lang w:eastAsia="ja-JP"/>
                              </w:rPr>
                              <w:t>–––</w:t>
                            </w:r>
                            <w:r w:rsidRPr="00851ECC">
                              <w:rPr>
                                <w:rFonts w:asciiTheme="majorEastAsia" w:eastAsiaTheme="majorEastAsia" w:hAnsiTheme="majorEastAsia" w:hint="eastAsia"/>
                                <w:szCs w:val="20"/>
                                <w:lang w:eastAsia="ja-JP"/>
                              </w:rPr>
                              <w:t>９</w:t>
                            </w:r>
                          </w:p>
                          <w:p w14:paraId="6699DC2F" w14:textId="77777777" w:rsidR="0055392B" w:rsidRPr="00BF2900" w:rsidRDefault="0055392B" w:rsidP="00BF2900">
                            <w:pPr>
                              <w:suppressOverlap/>
                              <w:rPr>
                                <w:rFonts w:asciiTheme="majorEastAsia" w:eastAsiaTheme="majorEastAsia" w:hAnsiTheme="majorEastAsia"/>
                                <w:szCs w:val="20"/>
                                <w:lang w:eastAsia="ja-JP"/>
                              </w:rPr>
                            </w:pPr>
                          </w:p>
                          <w:p w14:paraId="7ACA4C06" w14:textId="77777777" w:rsidR="00F9197B" w:rsidRDefault="00F9197B" w:rsidP="00BF2900">
                            <w:pPr>
                              <w:suppressOverlap/>
                              <w:rPr>
                                <w:rFonts w:asciiTheme="minorEastAsia" w:hAnsiTheme="minorEastAsia"/>
                                <w:szCs w:val="20"/>
                                <w:lang w:eastAsia="ja-JP"/>
                              </w:rPr>
                            </w:pPr>
                            <w:r>
                              <w:rPr>
                                <w:rFonts w:asciiTheme="minorEastAsia" w:hAnsiTheme="minorEastAsia" w:hint="eastAsia"/>
                                <w:szCs w:val="20"/>
                                <w:lang w:eastAsia="ja-JP"/>
                              </w:rPr>
                              <w:t>塩を使いすぎることは賢くない（ミニストリー・オブ・ヒーリング、</w:t>
                            </w:r>
                            <w:r>
                              <w:rPr>
                                <w:rFonts w:asciiTheme="minorEastAsia" w:hAnsiTheme="minorEastAsia"/>
                                <w:szCs w:val="20"/>
                                <w:lang w:eastAsia="ja-JP"/>
                              </w:rPr>
                              <w:t>p.305</w:t>
                            </w:r>
                            <w:r>
                              <w:rPr>
                                <w:rFonts w:asciiTheme="minorEastAsia" w:hAnsiTheme="minorEastAsia" w:hint="eastAsia"/>
                                <w:szCs w:val="20"/>
                                <w:lang w:eastAsia="ja-JP"/>
                              </w:rPr>
                              <w:t>英文）</w:t>
                            </w:r>
                          </w:p>
                          <w:p w14:paraId="3DD38408" w14:textId="77777777" w:rsidR="00F9197B" w:rsidRDefault="00F9197B" w:rsidP="00BF2900">
                            <w:pPr>
                              <w:suppressOverlap/>
                              <w:rPr>
                                <w:rFonts w:asciiTheme="minorEastAsia" w:hAnsiTheme="minorEastAsia"/>
                                <w:szCs w:val="20"/>
                                <w:lang w:eastAsia="ja-JP"/>
                              </w:rPr>
                            </w:pPr>
                            <w:r>
                              <w:rPr>
                                <w:rFonts w:asciiTheme="minorEastAsia" w:hAnsiTheme="minorEastAsia" w:hint="eastAsia"/>
                                <w:szCs w:val="20"/>
                                <w:lang w:eastAsia="ja-JP"/>
                              </w:rPr>
                              <w:t>たばこは、ゆっくりと知らないうちに進行する、もっとも悪性の毒物である（ミニストリー・オブ・ヒーリング、</w:t>
                            </w:r>
                            <w:r>
                              <w:rPr>
                                <w:rFonts w:asciiTheme="minorEastAsia" w:hAnsiTheme="minorEastAsia"/>
                                <w:szCs w:val="20"/>
                                <w:lang w:eastAsia="ja-JP"/>
                              </w:rPr>
                              <w:t>p.327</w:t>
                            </w:r>
                            <w:r>
                              <w:rPr>
                                <w:rFonts w:asciiTheme="minorEastAsia" w:hAnsiTheme="minorEastAsia" w:hint="eastAsia"/>
                                <w:szCs w:val="20"/>
                                <w:lang w:eastAsia="ja-JP"/>
                              </w:rPr>
                              <w:t>英文）</w:t>
                            </w:r>
                          </w:p>
                          <w:p w14:paraId="767CF880" w14:textId="77777777" w:rsidR="00F9197B" w:rsidRDefault="00F9197B" w:rsidP="00BF2900">
                            <w:pPr>
                              <w:suppressOverlap/>
                              <w:rPr>
                                <w:rFonts w:asciiTheme="minorEastAsia" w:hAnsiTheme="minorEastAsia"/>
                                <w:szCs w:val="20"/>
                                <w:lang w:eastAsia="ja-JP"/>
                              </w:rPr>
                            </w:pPr>
                            <w:r>
                              <w:rPr>
                                <w:rFonts w:asciiTheme="minorEastAsia" w:hAnsiTheme="minorEastAsia" w:hint="eastAsia"/>
                                <w:szCs w:val="20"/>
                                <w:lang w:eastAsia="ja-JP"/>
                              </w:rPr>
                              <w:t>健康改革は、極端に行われる時、本当に否定的な影響力となる（食事と食物への勧告、</w:t>
                            </w:r>
                            <w:r>
                              <w:rPr>
                                <w:rFonts w:asciiTheme="minorEastAsia" w:hAnsiTheme="minorEastAsia"/>
                                <w:szCs w:val="20"/>
                                <w:lang w:eastAsia="ja-JP"/>
                              </w:rPr>
                              <w:t>p.202</w:t>
                            </w:r>
                            <w:r>
                              <w:rPr>
                                <w:rFonts w:asciiTheme="minorEastAsia" w:hAnsiTheme="minorEastAsia" w:hint="eastAsia"/>
                                <w:szCs w:val="20"/>
                                <w:lang w:eastAsia="ja-JP"/>
                              </w:rPr>
                              <w:t>英文）</w:t>
                            </w:r>
                          </w:p>
                          <w:p w14:paraId="147C20AE" w14:textId="290F9CFC" w:rsidR="00F9197B" w:rsidRPr="00C10793" w:rsidRDefault="00F9197B" w:rsidP="00D20F43">
                            <w:pPr>
                              <w:ind w:firstLineChars="105" w:firstLine="189"/>
                              <w:rPr>
                                <w:rFonts w:ascii="Times New Roman" w:eastAsia="바탕체" w:hAnsi="Times New Roman" w:cs="Times New Roman"/>
                                <w:sz w:val="18"/>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2" type="#_x0000_t202" style="position:absolute;left:0;text-align:left;margin-left:213.3pt;margin-top:564.1pt;width:336.7pt;height:10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" filled="f" stroked="f">
                <v:textbox>
                  <w:txbxContent>
                    <w:p w14:paraId="1688023B" w14:textId="33563F49" w:rsidR="00F9197B" w:rsidRDefault="00F9197B" w:rsidP="00BF2900">
                      <w:pPr>
                        <w:suppressOverlap/>
                        <w:rPr>
                          <w:rFonts w:asciiTheme="majorEastAsia" w:eastAsiaTheme="majorEastAsia" w:hAnsiTheme="majorEastAsia" w:hint="eastAsia"/>
                          <w:szCs w:val="20"/>
                          <w:lang w:eastAsia="ja-JP"/>
                        </w:rPr>
                      </w:pPr>
                      <w:r w:rsidRPr="00851ECC">
                        <w:rPr>
                          <w:rFonts w:asciiTheme="majorEastAsia" w:eastAsiaTheme="majorEastAsia" w:hAnsiTheme="majorEastAsia" w:hint="eastAsia"/>
                          <w:szCs w:val="20"/>
                          <w:lang w:eastAsia="ja-JP"/>
                        </w:rPr>
                        <w:t>宝の家</w:t>
                      </w:r>
                      <w:r w:rsidRPr="00851ECC">
                        <w:rPr>
                          <w:rFonts w:asciiTheme="majorEastAsia" w:eastAsiaTheme="majorEastAsia" w:hAnsiTheme="majorEastAsia"/>
                          <w:szCs w:val="20"/>
                          <w:lang w:eastAsia="ja-JP"/>
                        </w:rPr>
                        <w:t>–––</w:t>
                      </w:r>
                      <w:r w:rsidRPr="00851ECC">
                        <w:rPr>
                          <w:rFonts w:asciiTheme="majorEastAsia" w:eastAsiaTheme="majorEastAsia" w:hAnsiTheme="majorEastAsia" w:hint="eastAsia"/>
                          <w:szCs w:val="20"/>
                          <w:lang w:eastAsia="ja-JP"/>
                        </w:rPr>
                        <w:t>９</w:t>
                      </w:r>
                    </w:p>
                    <w:p w14:paraId="6699DC2F" w14:textId="77777777" w:rsidR="0055392B" w:rsidRPr="00BF2900" w:rsidRDefault="0055392B" w:rsidP="00BF2900">
                      <w:pPr>
                        <w:suppressOverlap/>
                        <w:rPr>
                          <w:rFonts w:asciiTheme="majorEastAsia" w:eastAsiaTheme="majorEastAsia" w:hAnsiTheme="majorEastAsia"/>
                          <w:szCs w:val="20"/>
                          <w:lang w:eastAsia="ja-JP"/>
                        </w:rPr>
                      </w:pPr>
                    </w:p>
                    <w:p w14:paraId="7ACA4C06" w14:textId="77777777" w:rsidR="00F9197B" w:rsidRDefault="00F9197B" w:rsidP="00BF2900">
                      <w:pPr>
                        <w:suppressOverlap/>
                        <w:rPr>
                          <w:rFonts w:asciiTheme="minorEastAsia" w:hAnsiTheme="minorEastAsia"/>
                          <w:szCs w:val="20"/>
                          <w:lang w:eastAsia="ja-JP"/>
                        </w:rPr>
                      </w:pPr>
                      <w:r>
                        <w:rPr>
                          <w:rFonts w:asciiTheme="minorEastAsia" w:hAnsiTheme="minorEastAsia" w:hint="eastAsia"/>
                          <w:szCs w:val="20"/>
                          <w:lang w:eastAsia="ja-JP"/>
                        </w:rPr>
                        <w:t>塩を使いすぎることは賢くない（ミニストリー・オブ・ヒーリング、</w:t>
                      </w:r>
                      <w:r>
                        <w:rPr>
                          <w:rFonts w:asciiTheme="minorEastAsia" w:hAnsiTheme="minorEastAsia"/>
                          <w:szCs w:val="20"/>
                          <w:lang w:eastAsia="ja-JP"/>
                        </w:rPr>
                        <w:t>p.305</w:t>
                      </w:r>
                      <w:r>
                        <w:rPr>
                          <w:rFonts w:asciiTheme="minorEastAsia" w:hAnsiTheme="minorEastAsia" w:hint="eastAsia"/>
                          <w:szCs w:val="20"/>
                          <w:lang w:eastAsia="ja-JP"/>
                        </w:rPr>
                        <w:t>英文）</w:t>
                      </w:r>
                    </w:p>
                    <w:p w14:paraId="3DD38408" w14:textId="77777777" w:rsidR="00F9197B" w:rsidRDefault="00F9197B" w:rsidP="00BF2900">
                      <w:pPr>
                        <w:suppressOverlap/>
                        <w:rPr>
                          <w:rFonts w:asciiTheme="minorEastAsia" w:hAnsiTheme="minorEastAsia"/>
                          <w:szCs w:val="20"/>
                          <w:lang w:eastAsia="ja-JP"/>
                        </w:rPr>
                      </w:pPr>
                      <w:r>
                        <w:rPr>
                          <w:rFonts w:asciiTheme="minorEastAsia" w:hAnsiTheme="minorEastAsia" w:hint="eastAsia"/>
                          <w:szCs w:val="20"/>
                          <w:lang w:eastAsia="ja-JP"/>
                        </w:rPr>
                        <w:t>たばこは、ゆっくりと知らないうちに進行する、もっとも悪性の毒物である（ミニストリー・オブ・ヒーリング、</w:t>
                      </w:r>
                      <w:r>
                        <w:rPr>
                          <w:rFonts w:asciiTheme="minorEastAsia" w:hAnsiTheme="minorEastAsia"/>
                          <w:szCs w:val="20"/>
                          <w:lang w:eastAsia="ja-JP"/>
                        </w:rPr>
                        <w:t>p.327</w:t>
                      </w:r>
                      <w:r>
                        <w:rPr>
                          <w:rFonts w:asciiTheme="minorEastAsia" w:hAnsiTheme="minorEastAsia" w:hint="eastAsia"/>
                          <w:szCs w:val="20"/>
                          <w:lang w:eastAsia="ja-JP"/>
                        </w:rPr>
                        <w:t>英文）</w:t>
                      </w:r>
                    </w:p>
                    <w:p w14:paraId="767CF880" w14:textId="77777777" w:rsidR="00F9197B" w:rsidRDefault="00F9197B" w:rsidP="00BF2900">
                      <w:pPr>
                        <w:suppressOverlap/>
                        <w:rPr>
                          <w:rFonts w:asciiTheme="minorEastAsia" w:hAnsiTheme="minorEastAsia"/>
                          <w:szCs w:val="20"/>
                          <w:lang w:eastAsia="ja-JP"/>
                        </w:rPr>
                      </w:pPr>
                      <w:r>
                        <w:rPr>
                          <w:rFonts w:asciiTheme="minorEastAsia" w:hAnsiTheme="minorEastAsia" w:hint="eastAsia"/>
                          <w:szCs w:val="20"/>
                          <w:lang w:eastAsia="ja-JP"/>
                        </w:rPr>
                        <w:t>健康改革は、極端に行われる時、本当に否定的な影響力となる（食事と食物への勧告、</w:t>
                      </w:r>
                      <w:r>
                        <w:rPr>
                          <w:rFonts w:asciiTheme="minorEastAsia" w:hAnsiTheme="minorEastAsia"/>
                          <w:szCs w:val="20"/>
                          <w:lang w:eastAsia="ja-JP"/>
                        </w:rPr>
                        <w:t>p.202</w:t>
                      </w:r>
                      <w:r>
                        <w:rPr>
                          <w:rFonts w:asciiTheme="minorEastAsia" w:hAnsiTheme="minorEastAsia" w:hint="eastAsia"/>
                          <w:szCs w:val="20"/>
                          <w:lang w:eastAsia="ja-JP"/>
                        </w:rPr>
                        <w:t>英文）</w:t>
                      </w:r>
                    </w:p>
                    <w:p w14:paraId="147C20AE" w14:textId="290F9CFC" w:rsidR="00F9197B" w:rsidRPr="00C10793" w:rsidRDefault="00F9197B" w:rsidP="00D20F43">
                      <w:pPr>
                        <w:ind w:firstLineChars="105" w:firstLine="189"/>
                        <w:rPr>
                          <w:rFonts w:ascii="Times New Roman" w:eastAsia="바탕체" w:hAnsi="Times New Roman" w:cs="Times New Roman"/>
                          <w:sz w:val="18"/>
                          <w:lang w:eastAsia="ja-JP"/>
                        </w:rPr>
                      </w:pPr>
                    </w:p>
                  </w:txbxContent>
                </v:textbox>
              </v:shape>
            </w:pict>
          </mc:Fallback>
        </mc:AlternateContent>
      </w:r>
      <w:bookmarkStart w:id="0" w:name="_GoBack"/>
      <w:r w:rsidR="007C2BB2">
        <w:rPr>
          <w:noProof/>
          <w:lang w:eastAsia="ja-JP"/>
        </w:rPr>
        <w:drawing>
          <wp:inline distT="0" distB="0" distL="0" distR="0" wp14:anchorId="4D1BB34F" wp14:editId="3ECB5001">
            <wp:extent cx="7538484" cy="10661159"/>
            <wp:effectExtent l="0" t="0" r="5715" b="6985"/>
            <wp:docPr id="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Chn_s)152.jpg"/>
                    <pic:cNvPicPr/>
                  </pic:nvPicPr>
                  <pic:blipFill>
                    <a:blip r:embed="rId10">
                      <a:extLst>
                        <a:ext uri="{28A0092B-C50C-407E-A947-70E740481C1C}">
                          <a14:useLocalDpi xmlns:a14="http://schemas.microsoft.com/office/drawing/2010/main" val="0"/>
                        </a:ext>
                      </a:extLst>
                    </a:blip>
                    <a:stretch>
                      <a:fillRect/>
                    </a:stretch>
                  </pic:blipFill>
                  <pic:spPr>
                    <a:xfrm>
                      <a:off x="0" y="0"/>
                      <a:ext cx="7543882" cy="10668793"/>
                    </a:xfrm>
                    <a:prstGeom prst="rect">
                      <a:avLst/>
                    </a:prstGeom>
                  </pic:spPr>
                </pic:pic>
              </a:graphicData>
            </a:graphic>
          </wp:inline>
        </w:drawing>
      </w:r>
      <w:bookmarkEnd w:id="0"/>
    </w:p>
    <w:sectPr w:rsidR="007C2BB2" w:rsidSect="007C2BB2">
      <w:pgSz w:w="11906" w:h="16838"/>
      <w:pgMar w:top="238" w:right="244" w:bottom="244" w:left="238" w:header="851" w:footer="992" w:gutter="0"/>
      <w:cols w:space="42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A2F36C" w14:textId="77777777" w:rsidR="00F9197B" w:rsidRDefault="00F9197B" w:rsidP="008F7F5F">
      <w:pPr>
        <w:rPr>
          <w:rFonts w:hint="eastAsia"/>
        </w:rPr>
      </w:pPr>
      <w:r>
        <w:separator/>
      </w:r>
    </w:p>
  </w:endnote>
  <w:endnote w:type="continuationSeparator" w:id="0">
    <w:p w14:paraId="1E9B3C04" w14:textId="77777777" w:rsidR="00F9197B" w:rsidRDefault="00F9197B" w:rsidP="008F7F5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맑은 고딕">
    <w:altName w:val="ＭＳ 明朝"/>
    <w:panose1 w:val="00000000000000000000"/>
    <w:charset w:val="4E"/>
    <w:family w:val="roman"/>
    <w:notTrueType/>
    <w:pitch w:val="default"/>
  </w:font>
  <w:font w:name="ＭＳ 明朝">
    <w:panose1 w:val="02020600040205080304"/>
    <w:charset w:val="4E"/>
    <w:family w:val="auto"/>
    <w:pitch w:val="variable"/>
    <w:sig w:usb0="E00002FF" w:usb1="6AC7FDFB" w:usb2="00000012" w:usb3="00000000" w:csb0="0002009F" w:csb1="00000000"/>
  </w:font>
  <w:font w:name="ＭＳ ゴシック">
    <w:panose1 w:val="020B0600070205080204"/>
    <w:charset w:val="4E"/>
    <w:family w:val="auto"/>
    <w:pitch w:val="variable"/>
    <w:sig w:usb0="E00002FF" w:usb1="6AC7FDFB" w:usb2="00000012" w:usb3="00000000" w:csb0="0002009F" w:csb1="00000000"/>
  </w:font>
  <w:font w:name="KozMinPro-Regular">
    <w:altName w:val="小塚明朝 Pro R"/>
    <w:charset w:val="80"/>
    <w:family w:val="auto"/>
    <w:pitch w:val="default"/>
    <w:sig w:usb0="00000083" w:usb1="2AC71C11" w:usb2="00000012" w:usb3="00000000" w:csb0="00020000" w:csb1="00000000"/>
  </w:font>
  <w:font w:name="굴림">
    <w:charset w:val="4F"/>
    <w:family w:val="auto"/>
    <w:pitch w:val="variable"/>
    <w:sig w:usb0="B00002AF" w:usb1="69D77CFB" w:usb2="00000030" w:usb3="00000000" w:csb0="0008009F" w:csb1="00000000"/>
  </w:font>
  <w:font w:name="Verdana">
    <w:panose1 w:val="020B0604030504040204"/>
    <w:charset w:val="00"/>
    <w:family w:val="auto"/>
    <w:pitch w:val="variable"/>
    <w:sig w:usb0="A10006FF" w:usb1="4000205B" w:usb2="00000010" w:usb3="00000000" w:csb0="0000019F" w:csb1="00000000"/>
  </w:font>
  <w:font w:name="바탕체">
    <w:altName w:val="ＭＳ 明朝"/>
    <w:charset w:val="81"/>
    <w:family w:val="roman"/>
    <w:pitch w:val="fixed"/>
    <w:sig w:usb0="B00002AF" w:usb1="69D77CFB" w:usb2="00000030" w:usb3="00000000" w:csb0="0008009F" w:csb1="00000000"/>
  </w:font>
  <w:font w:name="{ˇø&lt;˘µ'1">
    <w:altName w:val="ＭＳ 明朝"/>
    <w:panose1 w:val="00000000000000000000"/>
    <w:charset w:val="4D"/>
    <w:family w:val="auto"/>
    <w:notTrueType/>
    <w:pitch w:val="default"/>
    <w:sig w:usb0="00000003" w:usb1="00000000" w:usb2="00000000" w:usb3="00000000" w:csb0="00000001" w:csb1="00000000"/>
  </w:font>
  <w:font w:name="&gt;yˇø&lt;˘µ'1">
    <w:altName w:val="ＭＳ 明朝"/>
    <w:panose1 w:val="00000000000000000000"/>
    <w:charset w:val="4D"/>
    <w:family w:val="auto"/>
    <w:notTrueType/>
    <w:pitch w:val="default"/>
    <w:sig w:usb0="00000003" w:usb1="00000000" w:usb2="00000000" w:usb3="00000000" w:csb0="00000001" w:csb1="00000000"/>
  </w:font>
  <w:font w:name="’ò2ˇø&lt;˘µ'1">
    <w:altName w:val="ＭＳ 明朝"/>
    <w:panose1 w:val="00000000000000000000"/>
    <w:charset w:val="4D"/>
    <w:family w:val="auto"/>
    <w:notTrueType/>
    <w:pitch w:val="default"/>
    <w:sig w:usb0="00000003" w:usb1="00000000" w:usb2="00000000" w:usb3="00000000" w:csb0="00000001" w:csb1="00000000"/>
  </w:font>
  <w:font w:name="õ2ˇø&lt;˘µ'1">
    <w:altName w:val="ＭＳ 明朝"/>
    <w:panose1 w:val="00000000000000000000"/>
    <w:charset w:val="4D"/>
    <w:family w:val="auto"/>
    <w:notTrueType/>
    <w:pitch w:val="default"/>
    <w:sig w:usb0="00000003" w:usb1="00000000" w:usb2="00000000" w:usb3="00000000" w:csb0="00000001" w:csb1="00000000"/>
  </w:font>
  <w:font w:name="Cõ2ˇø&lt;˘µ'1">
    <w:altName w:val="ＭＳ 明朝"/>
    <w:panose1 w:val="00000000000000000000"/>
    <w:charset w:val="4D"/>
    <w:family w:val="auto"/>
    <w:notTrueType/>
    <w:pitch w:val="default"/>
    <w:sig w:usb0="00000003" w:usb1="00000000" w:usb2="00000000" w:usb3="00000000" w:csb0="00000001" w:csb1="00000000"/>
  </w:font>
  <w:font w:name="˙î2ˇø&lt;˘µ'1">
    <w:altName w:val="ＭＳ 明朝"/>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347C02" w14:textId="77777777" w:rsidR="00F9197B" w:rsidRDefault="00F9197B" w:rsidP="008F7F5F">
      <w:pPr>
        <w:rPr>
          <w:rFonts w:hint="eastAsia"/>
        </w:rPr>
      </w:pPr>
      <w:r>
        <w:separator/>
      </w:r>
    </w:p>
  </w:footnote>
  <w:footnote w:type="continuationSeparator" w:id="0">
    <w:p w14:paraId="35D0930F" w14:textId="77777777" w:rsidR="00F9197B" w:rsidRDefault="00F9197B" w:rsidP="008F7F5F">
      <w:pPr>
        <w:rPr>
          <w:rFonts w:hint="eastAsia"/>
        </w:rPr>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807D27"/>
    <w:multiLevelType w:val="hybridMultilevel"/>
    <w:tmpl w:val="693ECDF4"/>
    <w:lvl w:ilvl="0" w:tplc="55CCDCDC">
      <w:start w:val="1"/>
      <w:numFmt w:val="decimal"/>
      <w:lvlText w:val="%1．"/>
      <w:lvlJc w:val="left"/>
      <w:pPr>
        <w:ind w:left="720" w:hanging="7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3E85EEB"/>
    <w:multiLevelType w:val="hybridMultilevel"/>
    <w:tmpl w:val="312CDD9E"/>
    <w:lvl w:ilvl="0" w:tplc="7A7EC6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bordersDoNotSurroundHeader/>
  <w:bordersDoNotSurroundFooter/>
  <w:proofState w:spelling="clean" w:grammar="dirty"/>
  <w:defaultTabStop w:val="800"/>
  <w:drawingGridHorizontalSpacing w:val="100"/>
  <w:displayHorizontalDrawingGridEvery w:val="0"/>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BB2"/>
    <w:rsid w:val="0000788C"/>
    <w:rsid w:val="00020128"/>
    <w:rsid w:val="0004271C"/>
    <w:rsid w:val="000451E7"/>
    <w:rsid w:val="000524A1"/>
    <w:rsid w:val="00061B26"/>
    <w:rsid w:val="000B1956"/>
    <w:rsid w:val="000C4BF8"/>
    <w:rsid w:val="000D1037"/>
    <w:rsid w:val="000F283A"/>
    <w:rsid w:val="001029BC"/>
    <w:rsid w:val="0010419A"/>
    <w:rsid w:val="00105C95"/>
    <w:rsid w:val="00107721"/>
    <w:rsid w:val="001315A4"/>
    <w:rsid w:val="00132ED9"/>
    <w:rsid w:val="001741B1"/>
    <w:rsid w:val="00175276"/>
    <w:rsid w:val="001818D4"/>
    <w:rsid w:val="00184C91"/>
    <w:rsid w:val="001A2FF0"/>
    <w:rsid w:val="001A636A"/>
    <w:rsid w:val="001E567E"/>
    <w:rsid w:val="0020749D"/>
    <w:rsid w:val="0023778D"/>
    <w:rsid w:val="00241F4A"/>
    <w:rsid w:val="00267D6E"/>
    <w:rsid w:val="0027025C"/>
    <w:rsid w:val="0027242F"/>
    <w:rsid w:val="002A1EFE"/>
    <w:rsid w:val="002B0A2B"/>
    <w:rsid w:val="002E3BC3"/>
    <w:rsid w:val="00300E34"/>
    <w:rsid w:val="003078CD"/>
    <w:rsid w:val="003147B8"/>
    <w:rsid w:val="00315C14"/>
    <w:rsid w:val="00327533"/>
    <w:rsid w:val="00352F2B"/>
    <w:rsid w:val="0037143F"/>
    <w:rsid w:val="0037509F"/>
    <w:rsid w:val="0038236C"/>
    <w:rsid w:val="003A2039"/>
    <w:rsid w:val="003A3DD7"/>
    <w:rsid w:val="003B0A37"/>
    <w:rsid w:val="003B34FD"/>
    <w:rsid w:val="003B7E77"/>
    <w:rsid w:val="003D4582"/>
    <w:rsid w:val="003F6332"/>
    <w:rsid w:val="00401B80"/>
    <w:rsid w:val="0040552E"/>
    <w:rsid w:val="00407960"/>
    <w:rsid w:val="004130BE"/>
    <w:rsid w:val="004134FD"/>
    <w:rsid w:val="004235AD"/>
    <w:rsid w:val="00440C98"/>
    <w:rsid w:val="00444A20"/>
    <w:rsid w:val="004536C6"/>
    <w:rsid w:val="00457FF7"/>
    <w:rsid w:val="00462532"/>
    <w:rsid w:val="00467307"/>
    <w:rsid w:val="004810F6"/>
    <w:rsid w:val="004A0C0D"/>
    <w:rsid w:val="004A3195"/>
    <w:rsid w:val="004D3F02"/>
    <w:rsid w:val="004F6AC4"/>
    <w:rsid w:val="00525664"/>
    <w:rsid w:val="0055392B"/>
    <w:rsid w:val="005579D7"/>
    <w:rsid w:val="0057493F"/>
    <w:rsid w:val="00591960"/>
    <w:rsid w:val="005952F6"/>
    <w:rsid w:val="005A533D"/>
    <w:rsid w:val="005B2C6C"/>
    <w:rsid w:val="00603CB6"/>
    <w:rsid w:val="00614B36"/>
    <w:rsid w:val="00631B65"/>
    <w:rsid w:val="0063569A"/>
    <w:rsid w:val="006375C1"/>
    <w:rsid w:val="00646088"/>
    <w:rsid w:val="00653F74"/>
    <w:rsid w:val="00667E52"/>
    <w:rsid w:val="00674D81"/>
    <w:rsid w:val="00677E97"/>
    <w:rsid w:val="00685AB6"/>
    <w:rsid w:val="006972B9"/>
    <w:rsid w:val="006A0702"/>
    <w:rsid w:val="006C3134"/>
    <w:rsid w:val="006C5C20"/>
    <w:rsid w:val="006C651F"/>
    <w:rsid w:val="006D5691"/>
    <w:rsid w:val="006F24F2"/>
    <w:rsid w:val="006F4B99"/>
    <w:rsid w:val="006F642F"/>
    <w:rsid w:val="00726590"/>
    <w:rsid w:val="007414C4"/>
    <w:rsid w:val="0074481D"/>
    <w:rsid w:val="007764D8"/>
    <w:rsid w:val="007B1B6E"/>
    <w:rsid w:val="007B7BF9"/>
    <w:rsid w:val="007C2BB2"/>
    <w:rsid w:val="007D3551"/>
    <w:rsid w:val="007E04B5"/>
    <w:rsid w:val="007E1138"/>
    <w:rsid w:val="00800DD7"/>
    <w:rsid w:val="00807012"/>
    <w:rsid w:val="00833A4E"/>
    <w:rsid w:val="00851922"/>
    <w:rsid w:val="00852D06"/>
    <w:rsid w:val="00885564"/>
    <w:rsid w:val="008A6032"/>
    <w:rsid w:val="008D3281"/>
    <w:rsid w:val="008E12B5"/>
    <w:rsid w:val="008E722D"/>
    <w:rsid w:val="008F0C67"/>
    <w:rsid w:val="008F1D3F"/>
    <w:rsid w:val="008F5835"/>
    <w:rsid w:val="008F7F5F"/>
    <w:rsid w:val="00915C5D"/>
    <w:rsid w:val="00925378"/>
    <w:rsid w:val="00962F97"/>
    <w:rsid w:val="00971DF1"/>
    <w:rsid w:val="009A044B"/>
    <w:rsid w:val="00A13F2D"/>
    <w:rsid w:val="00A3261A"/>
    <w:rsid w:val="00A53599"/>
    <w:rsid w:val="00A94E7D"/>
    <w:rsid w:val="00A9757C"/>
    <w:rsid w:val="00AB3196"/>
    <w:rsid w:val="00AC2E5C"/>
    <w:rsid w:val="00AC5682"/>
    <w:rsid w:val="00AD21F9"/>
    <w:rsid w:val="00AD4241"/>
    <w:rsid w:val="00AE7C5B"/>
    <w:rsid w:val="00AF1C1F"/>
    <w:rsid w:val="00AF4452"/>
    <w:rsid w:val="00B0647C"/>
    <w:rsid w:val="00B106AD"/>
    <w:rsid w:val="00B17E1B"/>
    <w:rsid w:val="00B23A4A"/>
    <w:rsid w:val="00B55D41"/>
    <w:rsid w:val="00B61E4A"/>
    <w:rsid w:val="00B7155B"/>
    <w:rsid w:val="00B944A8"/>
    <w:rsid w:val="00B967CE"/>
    <w:rsid w:val="00BC4CCB"/>
    <w:rsid w:val="00BF2900"/>
    <w:rsid w:val="00C10793"/>
    <w:rsid w:val="00C12782"/>
    <w:rsid w:val="00C25B08"/>
    <w:rsid w:val="00C32184"/>
    <w:rsid w:val="00CA5AC3"/>
    <w:rsid w:val="00CA65D7"/>
    <w:rsid w:val="00CB62F1"/>
    <w:rsid w:val="00CD47E5"/>
    <w:rsid w:val="00CE1494"/>
    <w:rsid w:val="00CF7C53"/>
    <w:rsid w:val="00D20F43"/>
    <w:rsid w:val="00D32592"/>
    <w:rsid w:val="00D51E33"/>
    <w:rsid w:val="00D75C8A"/>
    <w:rsid w:val="00D82881"/>
    <w:rsid w:val="00DA6DE7"/>
    <w:rsid w:val="00DE479B"/>
    <w:rsid w:val="00DF307B"/>
    <w:rsid w:val="00DF742A"/>
    <w:rsid w:val="00E15C2D"/>
    <w:rsid w:val="00E21AA1"/>
    <w:rsid w:val="00E51E6A"/>
    <w:rsid w:val="00E6731A"/>
    <w:rsid w:val="00E927B1"/>
    <w:rsid w:val="00E9538A"/>
    <w:rsid w:val="00EA17C1"/>
    <w:rsid w:val="00EB31BB"/>
    <w:rsid w:val="00EB56DE"/>
    <w:rsid w:val="00EC35A0"/>
    <w:rsid w:val="00EF7081"/>
    <w:rsid w:val="00F02CC0"/>
    <w:rsid w:val="00F06318"/>
    <w:rsid w:val="00F11CA8"/>
    <w:rsid w:val="00F165A9"/>
    <w:rsid w:val="00F27622"/>
    <w:rsid w:val="00F44841"/>
    <w:rsid w:val="00F5671A"/>
    <w:rsid w:val="00F9197B"/>
    <w:rsid w:val="00F93FBB"/>
    <w:rsid w:val="00F96DC4"/>
    <w:rsid w:val="00F979D1"/>
    <w:rsid w:val="00FA3C44"/>
    <w:rsid w:val="00FD61DB"/>
    <w:rsid w:val="00FF52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01FA7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ED9"/>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2BB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C2BB2"/>
    <w:rPr>
      <w:rFonts w:asciiTheme="majorHAnsi" w:eastAsiaTheme="majorEastAsia" w:hAnsiTheme="majorHAnsi" w:cstheme="majorBidi"/>
      <w:sz w:val="18"/>
      <w:szCs w:val="18"/>
    </w:rPr>
  </w:style>
  <w:style w:type="paragraph" w:styleId="a5">
    <w:name w:val="header"/>
    <w:basedOn w:val="a"/>
    <w:link w:val="a6"/>
    <w:uiPriority w:val="99"/>
    <w:unhideWhenUsed/>
    <w:rsid w:val="008F7F5F"/>
    <w:pPr>
      <w:tabs>
        <w:tab w:val="center" w:pos="4513"/>
        <w:tab w:val="right" w:pos="9026"/>
      </w:tabs>
      <w:snapToGrid w:val="0"/>
    </w:pPr>
  </w:style>
  <w:style w:type="character" w:customStyle="1" w:styleId="a6">
    <w:name w:val="ヘッダー (文字)"/>
    <w:basedOn w:val="a0"/>
    <w:link w:val="a5"/>
    <w:uiPriority w:val="99"/>
    <w:rsid w:val="008F7F5F"/>
  </w:style>
  <w:style w:type="paragraph" w:styleId="a7">
    <w:name w:val="footer"/>
    <w:basedOn w:val="a"/>
    <w:link w:val="a8"/>
    <w:uiPriority w:val="99"/>
    <w:unhideWhenUsed/>
    <w:rsid w:val="008F7F5F"/>
    <w:pPr>
      <w:tabs>
        <w:tab w:val="center" w:pos="4513"/>
        <w:tab w:val="right" w:pos="9026"/>
      </w:tabs>
      <w:snapToGrid w:val="0"/>
    </w:pPr>
  </w:style>
  <w:style w:type="character" w:customStyle="1" w:styleId="a8">
    <w:name w:val="フッター (文字)"/>
    <w:basedOn w:val="a0"/>
    <w:link w:val="a7"/>
    <w:uiPriority w:val="99"/>
    <w:rsid w:val="008F7F5F"/>
  </w:style>
  <w:style w:type="paragraph" w:styleId="a9">
    <w:name w:val="List Paragraph"/>
    <w:basedOn w:val="a"/>
    <w:uiPriority w:val="34"/>
    <w:qFormat/>
    <w:rsid w:val="005952F6"/>
    <w:pPr>
      <w:ind w:firstLineChars="200" w:firstLine="420"/>
    </w:pPr>
  </w:style>
  <w:style w:type="paragraph" w:customStyle="1" w:styleId="aa">
    <w:name w:val="[기본 단락]"/>
    <w:basedOn w:val="a"/>
    <w:uiPriority w:val="99"/>
    <w:rsid w:val="008D3281"/>
    <w:pPr>
      <w:wordWrap/>
      <w:adjustRightInd w:val="0"/>
      <w:spacing w:line="288" w:lineRule="auto"/>
      <w:jc w:val="left"/>
      <w:textAlignment w:val="center"/>
    </w:pPr>
    <w:rPr>
      <w:rFonts w:ascii="Times New Roman" w:eastAsia="KozMinPro-Regular" w:hAnsi="Times New Roman" w:cs="Times New Roman"/>
      <w:color w:val="000000"/>
      <w:kern w:val="0"/>
      <w:sz w:val="24"/>
      <w:szCs w:val="24"/>
    </w:rPr>
  </w:style>
  <w:style w:type="paragraph" w:styleId="Web">
    <w:name w:val="Normal (Web)"/>
    <w:basedOn w:val="a"/>
    <w:uiPriority w:val="99"/>
    <w:semiHidden/>
    <w:unhideWhenUsed/>
    <w:rsid w:val="003F6332"/>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contentpagesmalltop1">
    <w:name w:val="contentpagesmalltop1"/>
    <w:basedOn w:val="a0"/>
    <w:rsid w:val="001A2FF0"/>
    <w:rPr>
      <w:rFonts w:ascii="Verdana" w:hAnsi="Verdana" w:hint="default"/>
      <w:color w:val="FF0000"/>
      <w:sz w:val="15"/>
      <w:szCs w:val="15"/>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ED9"/>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2BB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C2BB2"/>
    <w:rPr>
      <w:rFonts w:asciiTheme="majorHAnsi" w:eastAsiaTheme="majorEastAsia" w:hAnsiTheme="majorHAnsi" w:cstheme="majorBidi"/>
      <w:sz w:val="18"/>
      <w:szCs w:val="18"/>
    </w:rPr>
  </w:style>
  <w:style w:type="paragraph" w:styleId="a5">
    <w:name w:val="header"/>
    <w:basedOn w:val="a"/>
    <w:link w:val="a6"/>
    <w:uiPriority w:val="99"/>
    <w:unhideWhenUsed/>
    <w:rsid w:val="008F7F5F"/>
    <w:pPr>
      <w:tabs>
        <w:tab w:val="center" w:pos="4513"/>
        <w:tab w:val="right" w:pos="9026"/>
      </w:tabs>
      <w:snapToGrid w:val="0"/>
    </w:pPr>
  </w:style>
  <w:style w:type="character" w:customStyle="1" w:styleId="a6">
    <w:name w:val="ヘッダー (文字)"/>
    <w:basedOn w:val="a0"/>
    <w:link w:val="a5"/>
    <w:uiPriority w:val="99"/>
    <w:rsid w:val="008F7F5F"/>
  </w:style>
  <w:style w:type="paragraph" w:styleId="a7">
    <w:name w:val="footer"/>
    <w:basedOn w:val="a"/>
    <w:link w:val="a8"/>
    <w:uiPriority w:val="99"/>
    <w:unhideWhenUsed/>
    <w:rsid w:val="008F7F5F"/>
    <w:pPr>
      <w:tabs>
        <w:tab w:val="center" w:pos="4513"/>
        <w:tab w:val="right" w:pos="9026"/>
      </w:tabs>
      <w:snapToGrid w:val="0"/>
    </w:pPr>
  </w:style>
  <w:style w:type="character" w:customStyle="1" w:styleId="a8">
    <w:name w:val="フッター (文字)"/>
    <w:basedOn w:val="a0"/>
    <w:link w:val="a7"/>
    <w:uiPriority w:val="99"/>
    <w:rsid w:val="008F7F5F"/>
  </w:style>
  <w:style w:type="paragraph" w:styleId="a9">
    <w:name w:val="List Paragraph"/>
    <w:basedOn w:val="a"/>
    <w:uiPriority w:val="34"/>
    <w:qFormat/>
    <w:rsid w:val="005952F6"/>
    <w:pPr>
      <w:ind w:firstLineChars="200" w:firstLine="420"/>
    </w:pPr>
  </w:style>
  <w:style w:type="paragraph" w:customStyle="1" w:styleId="aa">
    <w:name w:val="[기본 단락]"/>
    <w:basedOn w:val="a"/>
    <w:uiPriority w:val="99"/>
    <w:rsid w:val="008D3281"/>
    <w:pPr>
      <w:wordWrap/>
      <w:adjustRightInd w:val="0"/>
      <w:spacing w:line="288" w:lineRule="auto"/>
      <w:jc w:val="left"/>
      <w:textAlignment w:val="center"/>
    </w:pPr>
    <w:rPr>
      <w:rFonts w:ascii="Times New Roman" w:eastAsia="KozMinPro-Regular" w:hAnsi="Times New Roman" w:cs="Times New Roman"/>
      <w:color w:val="000000"/>
      <w:kern w:val="0"/>
      <w:sz w:val="24"/>
      <w:szCs w:val="24"/>
    </w:rPr>
  </w:style>
  <w:style w:type="paragraph" w:styleId="Web">
    <w:name w:val="Normal (Web)"/>
    <w:basedOn w:val="a"/>
    <w:uiPriority w:val="99"/>
    <w:semiHidden/>
    <w:unhideWhenUsed/>
    <w:rsid w:val="003F6332"/>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contentpagesmalltop1">
    <w:name w:val="contentpagesmalltop1"/>
    <w:basedOn w:val="a0"/>
    <w:rsid w:val="001A2FF0"/>
    <w:rPr>
      <w:rFonts w:ascii="Verdana" w:hAnsi="Verdana" w:hint="default"/>
      <w:color w:val="FF0000"/>
      <w:sz w:val="15"/>
      <w:szCs w:val="15"/>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156154">
      <w:bodyDiv w:val="1"/>
      <w:marLeft w:val="0"/>
      <w:marRight w:val="0"/>
      <w:marTop w:val="0"/>
      <w:marBottom w:val="0"/>
      <w:divBdr>
        <w:top w:val="none" w:sz="0" w:space="0" w:color="auto"/>
        <w:left w:val="none" w:sz="0" w:space="0" w:color="auto"/>
        <w:bottom w:val="none" w:sz="0" w:space="0" w:color="auto"/>
        <w:right w:val="none" w:sz="0" w:space="0" w:color="auto"/>
      </w:divBdr>
    </w:div>
    <w:div w:id="56271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6E2E9-3B6D-E241-A437-2EC33C7A0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3</Words>
  <Characters>18</Characters>
  <Application>Microsoft Macintosh Word</Application>
  <DocSecurity>0</DocSecurity>
  <Lines>1</Lines>
  <Paragraphs>1</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NSD SSPM-PUB</dc:creator>
  <cp:lastModifiedBy>福井 輝</cp:lastModifiedBy>
  <cp:revision>4</cp:revision>
  <cp:lastPrinted>2013-01-07T09:05:00Z</cp:lastPrinted>
  <dcterms:created xsi:type="dcterms:W3CDTF">2014-03-13T00:48:00Z</dcterms:created>
  <dcterms:modified xsi:type="dcterms:W3CDTF">2014-03-13T01:27:00Z</dcterms:modified>
</cp:coreProperties>
</file>